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85714" w14:textId="77777777" w:rsidR="00881EC4" w:rsidRPr="00881EC4" w:rsidRDefault="00881EC4" w:rsidP="00881EC4">
      <w:pPr>
        <w:spacing w:after="0" w:line="240" w:lineRule="auto"/>
        <w:jc w:val="center"/>
        <w:rPr>
          <w:rFonts w:ascii="Trebuchet MS" w:eastAsia="Times New Roman" w:hAnsi="Trebuchet MS" w:cs="Times New Roman"/>
          <w:kern w:val="0"/>
          <w:sz w:val="24"/>
          <w:szCs w:val="24"/>
          <w14:ligatures w14:val="none"/>
        </w:rPr>
      </w:pPr>
      <w:r w:rsidRPr="00881EC4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7E8E2CBD" wp14:editId="2F574785">
            <wp:extent cx="2407920" cy="1702943"/>
            <wp:effectExtent l="0" t="0" r="0" b="0"/>
            <wp:docPr id="1986059634" name="Image 1" descr="Une image contenant texte, Police, Graphiqu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059634" name="Image 1" descr="Une image contenant texte, Police, Graphique, logo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548" cy="1710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1712E" w14:textId="77777777" w:rsidR="00881EC4" w:rsidRPr="00881EC4" w:rsidRDefault="00881EC4" w:rsidP="00881EC4">
      <w:pPr>
        <w:spacing w:after="0" w:line="240" w:lineRule="auto"/>
        <w:ind w:left="20" w:right="20"/>
        <w:jc w:val="center"/>
        <w:rPr>
          <w:rFonts w:ascii="Trebuchet MS" w:eastAsia="Trebuchet MS" w:hAnsi="Trebuchet MS" w:cs="Trebuchet MS"/>
          <w:color w:val="2F5496"/>
          <w:kern w:val="0"/>
          <w:sz w:val="24"/>
          <w:szCs w:val="24"/>
          <w14:ligatures w14:val="none"/>
        </w:rPr>
      </w:pPr>
      <w:r w:rsidRPr="00881EC4">
        <w:rPr>
          <w:rFonts w:ascii="Trebuchet MS" w:eastAsia="Trebuchet MS" w:hAnsi="Trebuchet MS" w:cs="Trebuchet MS"/>
          <w:color w:val="2F5496"/>
          <w:kern w:val="0"/>
          <w:sz w:val="24"/>
          <w:szCs w:val="24"/>
          <w14:ligatures w14:val="none"/>
        </w:rPr>
        <w:t>19 rue Bernard-Palissy</w:t>
      </w:r>
    </w:p>
    <w:p w14:paraId="147FE687" w14:textId="77777777" w:rsidR="00881EC4" w:rsidRPr="00881EC4" w:rsidRDefault="00881EC4" w:rsidP="00881EC4">
      <w:pPr>
        <w:spacing w:after="0" w:line="240" w:lineRule="auto"/>
        <w:ind w:left="20" w:right="20"/>
        <w:jc w:val="center"/>
        <w:rPr>
          <w:rFonts w:ascii="Trebuchet MS" w:eastAsia="Trebuchet MS" w:hAnsi="Trebuchet MS" w:cs="Trebuchet MS"/>
          <w:color w:val="2F5496"/>
          <w:kern w:val="0"/>
          <w:sz w:val="24"/>
          <w:szCs w:val="24"/>
          <w14:ligatures w14:val="none"/>
        </w:rPr>
      </w:pPr>
      <w:r w:rsidRPr="00881EC4">
        <w:rPr>
          <w:rFonts w:ascii="Trebuchet MS" w:eastAsia="Trebuchet MS" w:hAnsi="Trebuchet MS" w:cs="Trebuchet MS"/>
          <w:color w:val="2F5496"/>
          <w:kern w:val="0"/>
          <w:sz w:val="24"/>
          <w:szCs w:val="24"/>
          <w14:ligatures w14:val="none"/>
        </w:rPr>
        <w:t>CS 10001</w:t>
      </w:r>
    </w:p>
    <w:p w14:paraId="09BB8357" w14:textId="77777777" w:rsidR="00881EC4" w:rsidRPr="00881EC4" w:rsidRDefault="00881EC4" w:rsidP="00881EC4">
      <w:pPr>
        <w:spacing w:after="0" w:line="240" w:lineRule="auto"/>
        <w:ind w:left="20" w:right="20"/>
        <w:jc w:val="center"/>
        <w:rPr>
          <w:rFonts w:ascii="Trebuchet MS" w:eastAsia="Trebuchet MS" w:hAnsi="Trebuchet MS" w:cs="Trebuchet MS"/>
          <w:color w:val="2F5496"/>
          <w:kern w:val="0"/>
          <w:sz w:val="24"/>
          <w:szCs w:val="24"/>
          <w14:ligatures w14:val="none"/>
        </w:rPr>
      </w:pPr>
      <w:r w:rsidRPr="00881EC4">
        <w:rPr>
          <w:rFonts w:ascii="Trebuchet MS" w:eastAsia="Trebuchet MS" w:hAnsi="Trebuchet MS" w:cs="Trebuchet MS"/>
          <w:color w:val="2F5496"/>
          <w:kern w:val="0"/>
          <w:sz w:val="24"/>
          <w:szCs w:val="24"/>
          <w14:ligatures w14:val="none"/>
        </w:rPr>
        <w:t>87031 LIMOGES CEDEX 1</w:t>
      </w:r>
    </w:p>
    <w:p w14:paraId="79AA6037" w14:textId="77777777" w:rsidR="00881EC4" w:rsidRPr="00881EC4" w:rsidRDefault="00881EC4" w:rsidP="00881EC4">
      <w:pPr>
        <w:spacing w:after="0" w:line="240" w:lineRule="auto"/>
        <w:rPr>
          <w:rFonts w:ascii="Trebuchet MS" w:eastAsia="Times New Roman" w:hAnsi="Trebuchet MS" w:cs="Times New Roman"/>
          <w:color w:val="2F5496"/>
          <w:kern w:val="0"/>
          <w:sz w:val="24"/>
          <w:szCs w:val="24"/>
          <w14:ligatures w14:val="none"/>
        </w:rPr>
      </w:pPr>
    </w:p>
    <w:p w14:paraId="183A265A" w14:textId="77777777" w:rsidR="00881EC4" w:rsidRPr="00881EC4" w:rsidRDefault="00881EC4" w:rsidP="00881EC4">
      <w:pPr>
        <w:spacing w:after="0" w:line="240" w:lineRule="auto"/>
        <w:ind w:left="20" w:right="20"/>
        <w:jc w:val="center"/>
        <w:rPr>
          <w:rFonts w:ascii="Trebuchet MS" w:eastAsia="Trebuchet MS" w:hAnsi="Trebuchet MS" w:cs="Trebuchet MS"/>
          <w:b/>
          <w:color w:val="2F5496"/>
          <w:kern w:val="0"/>
          <w:sz w:val="24"/>
          <w:szCs w:val="24"/>
          <w14:ligatures w14:val="none"/>
        </w:rPr>
      </w:pPr>
    </w:p>
    <w:p w14:paraId="09DE14A7" w14:textId="77777777" w:rsidR="00881EC4" w:rsidRPr="00881EC4" w:rsidRDefault="00881EC4" w:rsidP="00881EC4">
      <w:pPr>
        <w:spacing w:after="0" w:line="240" w:lineRule="auto"/>
        <w:ind w:left="20" w:right="20"/>
        <w:jc w:val="center"/>
        <w:rPr>
          <w:rFonts w:ascii="Trebuchet MS" w:eastAsia="Trebuchet MS" w:hAnsi="Trebuchet MS" w:cs="Trebuchet MS"/>
          <w:b/>
          <w:color w:val="2F5496"/>
          <w:kern w:val="0"/>
          <w:sz w:val="24"/>
          <w:szCs w:val="24"/>
          <w14:ligatures w14:val="none"/>
        </w:rPr>
      </w:pPr>
      <w:r w:rsidRPr="00881EC4">
        <w:rPr>
          <w:rFonts w:ascii="Trebuchet MS" w:eastAsia="Trebuchet MS" w:hAnsi="Trebuchet MS" w:cs="Trebuchet MS"/>
          <w:b/>
          <w:color w:val="2F5496"/>
          <w:kern w:val="0"/>
          <w:sz w:val="24"/>
          <w:szCs w:val="24"/>
          <w14:ligatures w14:val="none"/>
        </w:rPr>
        <w:t>Pôle Renouvellement Urbain, Habitat et Développement Social</w:t>
      </w:r>
    </w:p>
    <w:p w14:paraId="27CB08DC" w14:textId="77777777" w:rsidR="00881EC4" w:rsidRPr="00881EC4" w:rsidRDefault="00881EC4" w:rsidP="00881EC4">
      <w:pPr>
        <w:spacing w:after="0" w:line="240" w:lineRule="auto"/>
        <w:ind w:left="20" w:right="20"/>
        <w:jc w:val="center"/>
        <w:rPr>
          <w:rFonts w:ascii="Trebuchet MS" w:eastAsia="Trebuchet MS" w:hAnsi="Trebuchet MS" w:cs="Trebuchet MS"/>
          <w:color w:val="2F5496"/>
          <w:kern w:val="0"/>
          <w:sz w:val="24"/>
          <w:szCs w:val="24"/>
          <w14:ligatures w14:val="none"/>
        </w:rPr>
      </w:pPr>
      <w:r w:rsidRPr="00881EC4">
        <w:rPr>
          <w:rFonts w:ascii="Trebuchet MS" w:eastAsia="Trebuchet MS" w:hAnsi="Trebuchet MS" w:cs="Trebuchet MS"/>
          <w:b/>
          <w:bCs/>
          <w:color w:val="2F5496"/>
          <w:kern w:val="0"/>
          <w:sz w:val="24"/>
          <w:szCs w:val="24"/>
          <w14:ligatures w14:val="none"/>
        </w:rPr>
        <w:t> Direction de l’Habitat </w:t>
      </w:r>
    </w:p>
    <w:p w14:paraId="331FB09F" w14:textId="77777777" w:rsidR="00881EC4" w:rsidRPr="00881EC4" w:rsidRDefault="00881EC4" w:rsidP="00881EC4">
      <w:pPr>
        <w:spacing w:after="0" w:line="240" w:lineRule="auto"/>
        <w:rPr>
          <w:rFonts w:ascii="Trebuchet MS" w:eastAsia="Times New Roman" w:hAnsi="Trebuchet MS" w:cs="Times New Roman"/>
          <w:kern w:val="0"/>
          <w:sz w:val="24"/>
          <w:szCs w:val="24"/>
          <w14:ligatures w14:val="none"/>
        </w:rPr>
      </w:pPr>
    </w:p>
    <w:p w14:paraId="61C78F4A" w14:textId="77777777" w:rsidR="00881EC4" w:rsidRPr="00881EC4" w:rsidRDefault="00881EC4" w:rsidP="00881EC4">
      <w:pPr>
        <w:spacing w:after="0" w:line="240" w:lineRule="auto"/>
        <w:rPr>
          <w:rFonts w:ascii="Trebuchet MS" w:eastAsia="Times New Roman" w:hAnsi="Trebuchet MS" w:cs="Times New Roman"/>
          <w:kern w:val="0"/>
          <w:sz w:val="24"/>
          <w:szCs w:val="24"/>
          <w14:ligatures w14:val="none"/>
        </w:rPr>
      </w:pPr>
    </w:p>
    <w:p w14:paraId="3FD0E752" w14:textId="77777777" w:rsidR="00881EC4" w:rsidRPr="00881EC4" w:rsidRDefault="00881EC4" w:rsidP="00881EC4">
      <w:pPr>
        <w:spacing w:after="0" w:line="240" w:lineRule="auto"/>
        <w:ind w:left="20" w:right="20"/>
        <w:jc w:val="center"/>
        <w:rPr>
          <w:rFonts w:ascii="Trebuchet MS" w:eastAsia="Trebuchet MS" w:hAnsi="Trebuchet MS" w:cs="Trebuchet MS"/>
          <w:b/>
          <w:color w:val="2F5496"/>
          <w:kern w:val="0"/>
          <w:sz w:val="28"/>
          <w:szCs w:val="24"/>
          <w14:ligatures w14:val="none"/>
        </w:rPr>
      </w:pPr>
      <w:r w:rsidRPr="00881EC4">
        <w:rPr>
          <w:rFonts w:ascii="Trebuchet MS" w:eastAsia="Trebuchet MS" w:hAnsi="Trebuchet MS" w:cs="Trebuchet MS"/>
          <w:b/>
          <w:color w:val="2F5496"/>
          <w:kern w:val="0"/>
          <w:sz w:val="28"/>
          <w:szCs w:val="24"/>
          <w14:ligatures w14:val="none"/>
        </w:rPr>
        <w:t>ACCORD-CADRE DE PRESTATIONS INTELLECTUELLES</w:t>
      </w:r>
    </w:p>
    <w:p w14:paraId="4C46FBAC" w14:textId="77777777" w:rsidR="00881EC4" w:rsidRPr="00881EC4" w:rsidRDefault="00881EC4" w:rsidP="00881EC4">
      <w:pPr>
        <w:spacing w:after="0" w:line="240" w:lineRule="auto"/>
        <w:rPr>
          <w:rFonts w:ascii="Trebuchet MS" w:eastAsia="Times New Roman" w:hAnsi="Trebuchet MS" w:cs="Times New Roman"/>
          <w:kern w:val="0"/>
          <w:sz w:val="24"/>
          <w:szCs w:val="24"/>
          <w14:ligatures w14:val="none"/>
        </w:rPr>
      </w:pPr>
    </w:p>
    <w:p w14:paraId="5A31C8E1" w14:textId="77777777" w:rsidR="00881EC4" w:rsidRPr="00881EC4" w:rsidRDefault="00881EC4" w:rsidP="00881EC4">
      <w:pPr>
        <w:spacing w:after="0" w:line="240" w:lineRule="auto"/>
        <w:rPr>
          <w:rFonts w:ascii="Trebuchet MS" w:eastAsia="Times New Roman" w:hAnsi="Trebuchet MS" w:cs="Times New Roman"/>
          <w:kern w:val="0"/>
          <w:sz w:val="24"/>
          <w:szCs w:val="24"/>
          <w14:ligatures w14:val="none"/>
        </w:rPr>
      </w:pPr>
    </w:p>
    <w:tbl>
      <w:tblPr>
        <w:tblW w:w="978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9782"/>
      </w:tblGrid>
      <w:tr w:rsidR="00881EC4" w:rsidRPr="00881EC4" w14:paraId="6F409CB9" w14:textId="77777777" w:rsidTr="00881EC4">
        <w:trPr>
          <w:trHeight w:val="1447"/>
        </w:trPr>
        <w:tc>
          <w:tcPr>
            <w:tcW w:w="9782" w:type="dxa"/>
            <w:tcBorders>
              <w:top w:val="single" w:sz="4" w:space="0" w:color="2F5496"/>
              <w:bottom w:val="single" w:sz="4" w:space="0" w:color="2F5496"/>
            </w:tcBorders>
            <w:shd w:val="clear" w:color="auto" w:fill="D9E2F3"/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42F43FF2" w14:textId="77777777" w:rsidR="00881EC4" w:rsidRPr="00881EC4" w:rsidRDefault="00881EC4" w:rsidP="00881EC4">
            <w:pPr>
              <w:spacing w:after="0" w:line="240" w:lineRule="auto"/>
              <w:ind w:left="-290"/>
              <w:jc w:val="center"/>
              <w:rPr>
                <w:rFonts w:ascii="Trebuchet MS" w:eastAsia="Trebuchet MS" w:hAnsi="Trebuchet MS" w:cs="Trebuchet MS"/>
                <w:b/>
                <w:bCs/>
                <w:caps/>
                <w:color w:val="2F5496"/>
                <w:kern w:val="0"/>
                <w:sz w:val="28"/>
                <w:szCs w:val="24"/>
                <w14:ligatures w14:val="none"/>
              </w:rPr>
            </w:pPr>
            <w:r w:rsidRPr="00881EC4">
              <w:rPr>
                <w:rFonts w:ascii="Trebuchet MS" w:eastAsia="Trebuchet MS" w:hAnsi="Trebuchet MS" w:cs="Trebuchet MS"/>
                <w:b/>
                <w:bCs/>
                <w:caps/>
                <w:color w:val="2F5496"/>
                <w:kern w:val="0"/>
                <w:sz w:val="28"/>
                <w:szCs w:val="24"/>
                <w14:ligatures w14:val="none"/>
              </w:rPr>
              <w:t>VOLET 3 : PACTE TERRITORIAL France RENOV DE LA COMMUNAUTE URBAINE de limoges metropole (en 4 lots)</w:t>
            </w:r>
          </w:p>
          <w:p w14:paraId="2F460972" w14:textId="77777777" w:rsidR="00881EC4" w:rsidRPr="00881EC4" w:rsidRDefault="00881EC4" w:rsidP="00881EC4">
            <w:pPr>
              <w:spacing w:after="0" w:line="240" w:lineRule="auto"/>
              <w:ind w:left="-290"/>
              <w:jc w:val="center"/>
              <w:rPr>
                <w:rFonts w:ascii="Trebuchet MS" w:eastAsia="Trebuchet MS" w:hAnsi="Trebuchet MS" w:cs="Trebuchet MS"/>
                <w:b/>
                <w:color w:val="2F5496"/>
                <w:kern w:val="0"/>
                <w:sz w:val="28"/>
                <w:szCs w:val="24"/>
                <w14:ligatures w14:val="none"/>
              </w:rPr>
            </w:pPr>
          </w:p>
          <w:p w14:paraId="2CE52EC9" w14:textId="77777777" w:rsidR="00881EC4" w:rsidRPr="00881EC4" w:rsidRDefault="00881EC4" w:rsidP="00881EC4">
            <w:pPr>
              <w:spacing w:after="0" w:line="240" w:lineRule="auto"/>
              <w:ind w:left="-290"/>
              <w:jc w:val="center"/>
              <w:rPr>
                <w:rFonts w:ascii="Trebuchet MS" w:eastAsia="Trebuchet MS" w:hAnsi="Trebuchet MS" w:cs="Trebuchet MS"/>
                <w:b/>
                <w:kern w:val="0"/>
                <w:sz w:val="28"/>
                <w:szCs w:val="24"/>
                <w14:ligatures w14:val="none"/>
              </w:rPr>
            </w:pPr>
            <w:r w:rsidRPr="00881EC4">
              <w:rPr>
                <w:rFonts w:ascii="Trebuchet MS" w:eastAsia="Trebuchet MS" w:hAnsi="Trebuchet MS" w:cs="Trebuchet MS"/>
                <w:b/>
                <w:color w:val="2F5496"/>
                <w:kern w:val="0"/>
                <w:sz w:val="28"/>
                <w:szCs w:val="24"/>
                <w14:ligatures w14:val="none"/>
              </w:rPr>
              <w:t>Procédure n°2026-F130</w:t>
            </w:r>
          </w:p>
        </w:tc>
      </w:tr>
    </w:tbl>
    <w:p w14:paraId="744A2A11" w14:textId="03C26315" w:rsidR="00881EC4" w:rsidRPr="00881EC4" w:rsidRDefault="00881EC4" w:rsidP="00881EC4">
      <w:pPr>
        <w:spacing w:after="0" w:line="240" w:lineRule="auto"/>
        <w:rPr>
          <w:rFonts w:ascii="Trebuchet MS" w:eastAsia="Times New Roman" w:hAnsi="Trebuchet MS" w:cs="Times New Roman"/>
          <w:kern w:val="0"/>
          <w:sz w:val="24"/>
          <w:szCs w:val="24"/>
          <w14:ligatures w14:val="none"/>
        </w:rPr>
      </w:pPr>
      <w:r w:rsidRPr="00881EC4">
        <w:rPr>
          <w:rFonts w:ascii="Trebuchet MS" w:eastAsia="Times New Roman" w:hAnsi="Trebuchet MS" w:cs="Times New Roman"/>
          <w:kern w:val="0"/>
          <w:sz w:val="24"/>
          <w:szCs w:val="24"/>
          <w14:ligatures w14:val="none"/>
        </w:rPr>
        <w:t xml:space="preserve"> 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"/>
        <w:gridCol w:w="6574"/>
        <w:gridCol w:w="2333"/>
      </w:tblGrid>
      <w:tr w:rsidR="00881EC4" w:rsidRPr="00881EC4" w14:paraId="42720A22" w14:textId="77777777" w:rsidTr="00881EC4">
        <w:trPr>
          <w:trHeight w:val="460"/>
          <w:jc w:val="center"/>
        </w:trPr>
        <w:tc>
          <w:tcPr>
            <w:tcW w:w="410" w:type="dxa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5C3CB4D3" w14:textId="77777777" w:rsidR="00881EC4" w:rsidRPr="00881EC4" w:rsidRDefault="00881EC4" w:rsidP="00881EC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</w:pPr>
            <w:r w:rsidRPr="00881EC4"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  <w:t>Lot</w:t>
            </w:r>
          </w:p>
        </w:tc>
        <w:tc>
          <w:tcPr>
            <w:tcW w:w="6600" w:type="dxa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1FF1FD2A" w14:textId="77777777" w:rsidR="00881EC4" w:rsidRPr="00881EC4" w:rsidRDefault="00881EC4" w:rsidP="00881EC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</w:pPr>
            <w:r w:rsidRPr="00881EC4"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  <w:t>Objet du marché</w:t>
            </w:r>
          </w:p>
        </w:tc>
        <w:tc>
          <w:tcPr>
            <w:tcW w:w="2341" w:type="dxa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2189E710" w14:textId="77777777" w:rsidR="00881EC4" w:rsidRPr="00881EC4" w:rsidRDefault="00881EC4" w:rsidP="00881EC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</w:pPr>
            <w:r w:rsidRPr="00881EC4"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  <w:t>Numéro</w:t>
            </w:r>
          </w:p>
        </w:tc>
      </w:tr>
      <w:tr w:rsidR="00881EC4" w:rsidRPr="00881EC4" w14:paraId="6265340B" w14:textId="77777777" w:rsidTr="00630AA9">
        <w:trPr>
          <w:trHeight w:val="460"/>
          <w:jc w:val="center"/>
        </w:trPr>
        <w:tc>
          <w:tcPr>
            <w:tcW w:w="410" w:type="dxa"/>
            <w:tcBorders>
              <w:top w:val="nil"/>
            </w:tcBorders>
            <w:vAlign w:val="center"/>
          </w:tcPr>
          <w:p w14:paraId="2BFB9278" w14:textId="77777777" w:rsidR="00881EC4" w:rsidRPr="00881EC4" w:rsidRDefault="00881EC4" w:rsidP="00881EC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</w:pPr>
            <w:r w:rsidRPr="00881EC4"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6600" w:type="dxa"/>
            <w:tcBorders>
              <w:top w:val="nil"/>
            </w:tcBorders>
            <w:vAlign w:val="center"/>
          </w:tcPr>
          <w:p w14:paraId="6D2ED072" w14:textId="77777777" w:rsidR="00881EC4" w:rsidRPr="00881EC4" w:rsidRDefault="00881EC4" w:rsidP="00881EC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</w:pPr>
            <w:r w:rsidRPr="00881EC4"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  <w:t>Accompagnement des dossiers de rénovation énergétique pour les propriétaires occupants – MPR Parcours accompagné (MPR PA)</w:t>
            </w:r>
          </w:p>
        </w:tc>
        <w:tc>
          <w:tcPr>
            <w:tcW w:w="2341" w:type="dxa"/>
            <w:tcBorders>
              <w:top w:val="nil"/>
            </w:tcBorders>
            <w:vAlign w:val="center"/>
          </w:tcPr>
          <w:p w14:paraId="37FF90DD" w14:textId="77777777" w:rsidR="00881EC4" w:rsidRPr="00881EC4" w:rsidRDefault="00881EC4" w:rsidP="00881EC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</w:pPr>
            <w:r w:rsidRPr="00881EC4"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  <w:t>2026-F1300101-00</w:t>
            </w:r>
          </w:p>
        </w:tc>
      </w:tr>
      <w:tr w:rsidR="00881EC4" w:rsidRPr="00881EC4" w14:paraId="58A799EE" w14:textId="77777777" w:rsidTr="00630AA9">
        <w:trPr>
          <w:trHeight w:val="415"/>
          <w:jc w:val="center"/>
        </w:trPr>
        <w:tc>
          <w:tcPr>
            <w:tcW w:w="410" w:type="dxa"/>
            <w:vAlign w:val="center"/>
          </w:tcPr>
          <w:p w14:paraId="5F8A67F4" w14:textId="77777777" w:rsidR="00881EC4" w:rsidRPr="00881EC4" w:rsidRDefault="00881EC4" w:rsidP="00881EC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</w:pPr>
            <w:r w:rsidRPr="00881EC4"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6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2F34D" w14:textId="77777777" w:rsidR="00881EC4" w:rsidRPr="00881EC4" w:rsidRDefault="00881EC4" w:rsidP="00881EC4">
            <w:pPr>
              <w:spacing w:before="60"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</w:pPr>
            <w:r w:rsidRPr="00881EC4"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  <w:t xml:space="preserve">Accompagnement des dossiers d’adaptation du logement à la perte d’autonomie et au handicap – </w:t>
            </w:r>
            <w:proofErr w:type="spellStart"/>
            <w:r w:rsidRPr="00881EC4"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  <w:t>MaPrimeAdapt</w:t>
            </w:r>
            <w:proofErr w:type="spellEnd"/>
            <w:r w:rsidRPr="00881EC4"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  <w:t>’ (MPA).</w:t>
            </w:r>
          </w:p>
        </w:tc>
        <w:tc>
          <w:tcPr>
            <w:tcW w:w="2341" w:type="dxa"/>
            <w:vAlign w:val="center"/>
          </w:tcPr>
          <w:p w14:paraId="60FCADE2" w14:textId="77777777" w:rsidR="00881EC4" w:rsidRPr="00881EC4" w:rsidRDefault="00881EC4" w:rsidP="00881EC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</w:pPr>
            <w:r w:rsidRPr="00881EC4"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  <w:t>2026-F1300201-00</w:t>
            </w:r>
          </w:p>
        </w:tc>
      </w:tr>
      <w:tr w:rsidR="00881EC4" w:rsidRPr="00881EC4" w14:paraId="36778EBB" w14:textId="77777777" w:rsidTr="00630AA9">
        <w:trPr>
          <w:trHeight w:val="425"/>
          <w:jc w:val="center"/>
        </w:trPr>
        <w:tc>
          <w:tcPr>
            <w:tcW w:w="410" w:type="dxa"/>
            <w:vAlign w:val="center"/>
          </w:tcPr>
          <w:p w14:paraId="30C92FB4" w14:textId="77777777" w:rsidR="00881EC4" w:rsidRPr="00881EC4" w:rsidRDefault="00881EC4" w:rsidP="00881EC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</w:pPr>
            <w:r w:rsidRPr="00881EC4"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6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7E9FA" w14:textId="77777777" w:rsidR="00881EC4" w:rsidRPr="00881EC4" w:rsidRDefault="00881EC4" w:rsidP="00881EC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</w:pPr>
            <w:r w:rsidRPr="00881EC4"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  <w:t xml:space="preserve">Accompagnement des dossiers de lutte contre l’habitat indigne </w:t>
            </w:r>
            <w:proofErr w:type="spellStart"/>
            <w:r w:rsidRPr="00881EC4"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  <w:t>MaPrimeLogementDécent</w:t>
            </w:r>
            <w:proofErr w:type="spellEnd"/>
            <w:r w:rsidRPr="00881EC4"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  <w:t xml:space="preserve"> – LHI (MPLD).</w:t>
            </w:r>
          </w:p>
        </w:tc>
        <w:tc>
          <w:tcPr>
            <w:tcW w:w="2341" w:type="dxa"/>
            <w:vAlign w:val="center"/>
          </w:tcPr>
          <w:p w14:paraId="4917F0A4" w14:textId="77777777" w:rsidR="00881EC4" w:rsidRPr="00881EC4" w:rsidRDefault="00881EC4" w:rsidP="00881EC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</w:pPr>
            <w:r w:rsidRPr="00881EC4"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  <w:t>2026-F1300301-00</w:t>
            </w:r>
          </w:p>
        </w:tc>
      </w:tr>
      <w:tr w:rsidR="00881EC4" w:rsidRPr="00881EC4" w14:paraId="5D220B66" w14:textId="77777777" w:rsidTr="00630AA9">
        <w:trPr>
          <w:trHeight w:val="416"/>
          <w:jc w:val="center"/>
        </w:trPr>
        <w:tc>
          <w:tcPr>
            <w:tcW w:w="410" w:type="dxa"/>
            <w:vAlign w:val="center"/>
          </w:tcPr>
          <w:p w14:paraId="23AB7CE5" w14:textId="77777777" w:rsidR="00881EC4" w:rsidRPr="00881EC4" w:rsidRDefault="00881EC4" w:rsidP="00881EC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</w:pPr>
            <w:r w:rsidRPr="00881EC4"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6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31252" w14:textId="77777777" w:rsidR="00881EC4" w:rsidRPr="00881EC4" w:rsidRDefault="00881EC4" w:rsidP="00881EC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</w:pPr>
            <w:r w:rsidRPr="00881EC4"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  <w:t xml:space="preserve">Accompagnement des dossiers propriétaires bailleurs – Loc Avantages avec travaux. </w:t>
            </w:r>
          </w:p>
          <w:p w14:paraId="16427EF3" w14:textId="77777777" w:rsidR="00881EC4" w:rsidRPr="00881EC4" w:rsidRDefault="00881EC4" w:rsidP="00881EC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41" w:type="dxa"/>
            <w:vAlign w:val="center"/>
          </w:tcPr>
          <w:p w14:paraId="100CFBBC" w14:textId="77777777" w:rsidR="00881EC4" w:rsidRPr="00881EC4" w:rsidRDefault="00881EC4" w:rsidP="00881EC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</w:pPr>
            <w:r w:rsidRPr="00881EC4">
              <w:rPr>
                <w:rFonts w:ascii="Trebuchet MS" w:eastAsia="Times New Roman" w:hAnsi="Trebuchet MS" w:cs="Times New Roman"/>
                <w:b/>
                <w:bCs/>
                <w:color w:val="2E74B5"/>
                <w:kern w:val="0"/>
                <w:sz w:val="20"/>
                <w:szCs w:val="20"/>
                <w14:ligatures w14:val="none"/>
              </w:rPr>
              <w:t>2026-F1300401-00</w:t>
            </w:r>
          </w:p>
        </w:tc>
      </w:tr>
    </w:tbl>
    <w:p w14:paraId="7E1C396B" w14:textId="77777777" w:rsidR="00881EC4" w:rsidRPr="00881EC4" w:rsidRDefault="00881EC4" w:rsidP="00881EC4">
      <w:pPr>
        <w:spacing w:after="0" w:line="240" w:lineRule="auto"/>
        <w:rPr>
          <w:rFonts w:ascii="Trebuchet MS" w:eastAsia="Times New Roman" w:hAnsi="Trebuchet MS" w:cs="Times New Roman"/>
          <w:kern w:val="0"/>
          <w:sz w:val="24"/>
          <w:szCs w:val="24"/>
          <w14:ligatures w14:val="none"/>
        </w:rPr>
      </w:pPr>
    </w:p>
    <w:tbl>
      <w:tblPr>
        <w:tblpPr w:leftFromText="141" w:rightFromText="141" w:vertAnchor="text" w:horzAnchor="margin" w:tblpX="-283" w:tblpY="438"/>
        <w:tblW w:w="9781" w:type="dxa"/>
        <w:shd w:val="clear" w:color="auto" w:fill="2F5496"/>
        <w:tblLayout w:type="fixed"/>
        <w:tblLook w:val="04A0" w:firstRow="1" w:lastRow="0" w:firstColumn="1" w:lastColumn="0" w:noHBand="0" w:noVBand="1"/>
      </w:tblPr>
      <w:tblGrid>
        <w:gridCol w:w="9781"/>
      </w:tblGrid>
      <w:tr w:rsidR="00881EC4" w:rsidRPr="00881EC4" w14:paraId="242A1C58" w14:textId="77777777" w:rsidTr="00881EC4">
        <w:trPr>
          <w:trHeight w:val="1373"/>
        </w:trPr>
        <w:tc>
          <w:tcPr>
            <w:tcW w:w="9781" w:type="dxa"/>
            <w:shd w:val="clear" w:color="auto" w:fill="2F5496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E5DFA6A" w14:textId="77777777" w:rsidR="00881EC4" w:rsidRDefault="00881EC4" w:rsidP="00881EC4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kern w:val="0"/>
                <w:sz w:val="28"/>
                <w:szCs w:val="28"/>
                <w14:ligatures w14:val="none"/>
              </w:rPr>
              <w:t xml:space="preserve">Annexe 2 du </w:t>
            </w:r>
            <w:r w:rsidRPr="00881EC4">
              <w:rPr>
                <w:rFonts w:ascii="Trebuchet MS" w:eastAsia="Trebuchet MS" w:hAnsi="Trebuchet MS" w:cs="Trebuchet MS"/>
                <w:b/>
                <w:color w:val="FFFFFF"/>
                <w:kern w:val="0"/>
                <w:sz w:val="28"/>
                <w:szCs w:val="28"/>
                <w14:ligatures w14:val="none"/>
              </w:rPr>
              <w:t>C</w:t>
            </w:r>
            <w:r>
              <w:rPr>
                <w:rFonts w:ascii="Trebuchet MS" w:eastAsia="Trebuchet MS" w:hAnsi="Trebuchet MS" w:cs="Trebuchet MS"/>
                <w:b/>
                <w:color w:val="FFFFFF"/>
                <w:kern w:val="0"/>
                <w:sz w:val="28"/>
                <w:szCs w:val="28"/>
                <w14:ligatures w14:val="none"/>
              </w:rPr>
              <w:t xml:space="preserve">ahier des </w:t>
            </w:r>
            <w:r w:rsidRPr="00881EC4">
              <w:rPr>
                <w:rFonts w:ascii="Trebuchet MS" w:eastAsia="Trebuchet MS" w:hAnsi="Trebuchet MS" w:cs="Trebuchet MS"/>
                <w:b/>
                <w:color w:val="FFFFFF"/>
                <w:kern w:val="0"/>
                <w:sz w:val="28"/>
                <w:szCs w:val="28"/>
                <w14:ligatures w14:val="none"/>
              </w:rPr>
              <w:t>C</w:t>
            </w:r>
            <w:r>
              <w:rPr>
                <w:rFonts w:ascii="Trebuchet MS" w:eastAsia="Trebuchet MS" w:hAnsi="Trebuchet MS" w:cs="Trebuchet MS"/>
                <w:b/>
                <w:color w:val="FFFFFF"/>
                <w:kern w:val="0"/>
                <w:sz w:val="28"/>
                <w:szCs w:val="28"/>
                <w14:ligatures w14:val="none"/>
              </w:rPr>
              <w:t>lauses</w:t>
            </w:r>
            <w:r w:rsidRPr="00881EC4">
              <w:rPr>
                <w:rFonts w:ascii="Trebuchet MS" w:eastAsia="Trebuchet MS" w:hAnsi="Trebuchet MS" w:cs="Trebuchet MS"/>
                <w:b/>
                <w:color w:val="FFFFFF"/>
                <w:kern w:val="0"/>
                <w:sz w:val="28"/>
                <w:szCs w:val="28"/>
                <w14:ligatures w14:val="none"/>
              </w:rPr>
              <w:t xml:space="preserve"> A</w:t>
            </w:r>
            <w:r>
              <w:rPr>
                <w:rFonts w:ascii="Trebuchet MS" w:eastAsia="Trebuchet MS" w:hAnsi="Trebuchet MS" w:cs="Trebuchet MS"/>
                <w:b/>
                <w:color w:val="FFFFFF"/>
                <w:kern w:val="0"/>
                <w:sz w:val="28"/>
                <w:szCs w:val="28"/>
                <w14:ligatures w14:val="none"/>
              </w:rPr>
              <w:t>dministratives</w:t>
            </w:r>
            <w:r w:rsidRPr="00881EC4">
              <w:rPr>
                <w:rFonts w:ascii="Trebuchet MS" w:eastAsia="Trebuchet MS" w:hAnsi="Trebuchet MS" w:cs="Trebuchet MS"/>
                <w:b/>
                <w:color w:val="FFFFFF"/>
                <w:kern w:val="0"/>
                <w:sz w:val="28"/>
                <w:szCs w:val="28"/>
                <w14:ligatures w14:val="none"/>
              </w:rPr>
              <w:t xml:space="preserve"> P</w:t>
            </w:r>
            <w:r>
              <w:rPr>
                <w:rFonts w:ascii="Trebuchet MS" w:eastAsia="Trebuchet MS" w:hAnsi="Trebuchet MS" w:cs="Trebuchet MS"/>
                <w:b/>
                <w:color w:val="FFFFFF"/>
                <w:kern w:val="0"/>
                <w:sz w:val="28"/>
                <w:szCs w:val="28"/>
                <w14:ligatures w14:val="none"/>
              </w:rPr>
              <w:t>articulières</w:t>
            </w:r>
            <w:r w:rsidRPr="00881EC4">
              <w:rPr>
                <w:rFonts w:ascii="Trebuchet MS" w:eastAsia="Trebuchet MS" w:hAnsi="Trebuchet MS" w:cs="Trebuchet MS"/>
                <w:b/>
                <w:color w:val="FFFFFF"/>
                <w:kern w:val="0"/>
                <w:sz w:val="28"/>
                <w:szCs w:val="28"/>
                <w14:ligatures w14:val="none"/>
              </w:rPr>
              <w:t xml:space="preserve"> (CCAP)</w:t>
            </w:r>
          </w:p>
          <w:p w14:paraId="1BD3B742" w14:textId="00ABDB51" w:rsidR="00881EC4" w:rsidRPr="00881EC4" w:rsidRDefault="00881EC4" w:rsidP="00881EC4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kern w:val="0"/>
                <w:sz w:val="28"/>
                <w:szCs w:val="24"/>
                <w14:ligatures w14:val="none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kern w:val="0"/>
                <w:sz w:val="28"/>
                <w:szCs w:val="28"/>
                <w14:ligatures w14:val="none"/>
              </w:rPr>
              <w:t>CADRE DU BILAN ENVIRONNEMENTAL</w:t>
            </w:r>
          </w:p>
        </w:tc>
      </w:tr>
    </w:tbl>
    <w:p w14:paraId="07563C57" w14:textId="77777777" w:rsidR="00877E6A" w:rsidRDefault="00877E6A" w:rsidP="00881EC4"/>
    <w:p w14:paraId="79C8F35A" w14:textId="77777777" w:rsidR="00881EC4" w:rsidRDefault="00881EC4" w:rsidP="00881EC4">
      <w:pPr>
        <w:ind w:firstLine="708"/>
      </w:pPr>
    </w:p>
    <w:p w14:paraId="6AC7EAA8" w14:textId="59C799F0" w:rsid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b/>
          <w:bCs/>
          <w:sz w:val="20"/>
          <w:szCs w:val="20"/>
        </w:rPr>
      </w:pPr>
      <w:r w:rsidRPr="00881EC4">
        <w:rPr>
          <w:rFonts w:ascii="Verdana" w:eastAsia="Aptos" w:hAnsi="Verdana" w:cs="Times New Roman"/>
          <w:b/>
          <w:bCs/>
          <w:sz w:val="20"/>
          <w:szCs w:val="20"/>
        </w:rPr>
        <w:lastRenderedPageBreak/>
        <w:t>Marché : Pacte Territorial Volet 3</w:t>
      </w:r>
    </w:p>
    <w:p w14:paraId="6604C6E8" w14:textId="17270040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>
        <w:rPr>
          <w:rFonts w:ascii="Verdana" w:eastAsia="Aptos" w:hAnsi="Verdana" w:cs="Times New Roman"/>
          <w:b/>
          <w:bCs/>
          <w:sz w:val="20"/>
          <w:szCs w:val="20"/>
        </w:rPr>
        <w:t xml:space="preserve">Lot n° :           Intitulé du lot : </w:t>
      </w:r>
    </w:p>
    <w:p w14:paraId="12822FE9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b/>
          <w:bCs/>
          <w:sz w:val="20"/>
          <w:szCs w:val="20"/>
        </w:rPr>
      </w:pPr>
      <w:r w:rsidRPr="00881EC4">
        <w:rPr>
          <w:rFonts w:ascii="Verdana" w:eastAsia="Aptos" w:hAnsi="Verdana" w:cs="Times New Roman"/>
          <w:b/>
          <w:bCs/>
          <w:sz w:val="20"/>
          <w:szCs w:val="20"/>
        </w:rPr>
        <w:t xml:space="preserve">Titulaire : </w:t>
      </w:r>
    </w:p>
    <w:p w14:paraId="2774C14E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b/>
          <w:bCs/>
          <w:sz w:val="20"/>
          <w:szCs w:val="20"/>
        </w:rPr>
        <w:t xml:space="preserve">Coordonnées du référent suivi environnemental : </w:t>
      </w:r>
    </w:p>
    <w:p w14:paraId="4528A800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b/>
          <w:bCs/>
          <w:sz w:val="20"/>
          <w:szCs w:val="20"/>
        </w:rPr>
        <w:t xml:space="preserve">Période concernée : </w:t>
      </w:r>
    </w:p>
    <w:p w14:paraId="43C1D999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b/>
          <w:bCs/>
          <w:sz w:val="20"/>
          <w:szCs w:val="20"/>
        </w:rPr>
        <w:t xml:space="preserve">Date de transmission : </w:t>
      </w:r>
    </w:p>
    <w:p w14:paraId="7EC59500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</w:p>
    <w:p w14:paraId="7CF219B5" w14:textId="77777777" w:rsidR="00881EC4" w:rsidRPr="00881EC4" w:rsidRDefault="00881EC4" w:rsidP="00881EC4">
      <w:pPr>
        <w:numPr>
          <w:ilvl w:val="0"/>
          <w:numId w:val="1"/>
        </w:numPr>
        <w:spacing w:before="120" w:after="60" w:line="240" w:lineRule="auto"/>
        <w:ind w:left="714" w:hanging="357"/>
        <w:contextualSpacing/>
        <w:jc w:val="both"/>
        <w:rPr>
          <w:rFonts w:ascii="Verdana" w:eastAsia="Aptos" w:hAnsi="Verdana" w:cs="Times New Roman"/>
          <w:b/>
          <w:bCs/>
          <w:sz w:val="20"/>
          <w:szCs w:val="20"/>
        </w:rPr>
      </w:pPr>
      <w:r w:rsidRPr="00881EC4">
        <w:rPr>
          <w:rFonts w:ascii="Verdana" w:eastAsia="Aptos" w:hAnsi="Verdana" w:cs="Times New Roman"/>
          <w:b/>
          <w:bCs/>
          <w:sz w:val="20"/>
          <w:szCs w:val="20"/>
        </w:rPr>
        <w:t>Les mesures de dématérialisation déployées</w:t>
      </w:r>
    </w:p>
    <w:p w14:paraId="68C18594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b/>
          <w:bCs/>
          <w:sz w:val="20"/>
          <w:szCs w:val="20"/>
        </w:rPr>
      </w:pPr>
    </w:p>
    <w:tbl>
      <w:tblPr>
        <w:tblStyle w:val="Grilledutableau"/>
        <w:tblW w:w="9210" w:type="dxa"/>
        <w:jc w:val="center"/>
        <w:tblInd w:w="0" w:type="dxa"/>
        <w:tblLook w:val="04A0" w:firstRow="1" w:lastRow="0" w:firstColumn="1" w:lastColumn="0" w:noHBand="0" w:noVBand="1"/>
      </w:tblPr>
      <w:tblGrid>
        <w:gridCol w:w="5524"/>
        <w:gridCol w:w="1418"/>
        <w:gridCol w:w="2268"/>
      </w:tblGrid>
      <w:tr w:rsidR="00881EC4" w:rsidRPr="00881EC4" w14:paraId="08AEE15C" w14:textId="77777777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772C" w14:textId="77777777" w:rsidR="00881EC4" w:rsidRPr="00881EC4" w:rsidRDefault="00881EC4" w:rsidP="00881EC4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1EC4">
              <w:rPr>
                <w:rFonts w:ascii="Verdana" w:hAnsi="Verdana"/>
                <w:b/>
                <w:bCs/>
                <w:sz w:val="20"/>
                <w:szCs w:val="20"/>
              </w:rPr>
              <w:t>Indicateur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CF38" w14:textId="77777777" w:rsidR="00881EC4" w:rsidRPr="00881EC4" w:rsidRDefault="00881EC4" w:rsidP="00881EC4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1EC4">
              <w:rPr>
                <w:rFonts w:ascii="Verdana" w:hAnsi="Verdana"/>
                <w:b/>
                <w:bCs/>
                <w:sz w:val="20"/>
                <w:szCs w:val="20"/>
              </w:rPr>
              <w:t>Unité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50F7" w14:textId="77777777" w:rsidR="00881EC4" w:rsidRPr="00881EC4" w:rsidRDefault="00881EC4" w:rsidP="00881EC4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1EC4">
              <w:rPr>
                <w:rFonts w:ascii="Verdana" w:hAnsi="Verdana"/>
                <w:b/>
                <w:bCs/>
                <w:sz w:val="20"/>
                <w:szCs w:val="20"/>
              </w:rPr>
              <w:t>Valeur annuelle</w:t>
            </w:r>
          </w:p>
        </w:tc>
      </w:tr>
      <w:tr w:rsidR="00881EC4" w:rsidRPr="00881EC4" w14:paraId="0B90DFC0" w14:textId="77777777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840CB" w14:textId="77777777" w:rsidR="00881EC4" w:rsidRPr="00881EC4" w:rsidRDefault="00881EC4" w:rsidP="00881EC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Nombre total de livrables produits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7254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Nb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DE67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81EC4" w:rsidRPr="00881EC4" w14:paraId="3F1D0C33" w14:textId="77777777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836B" w14:textId="77777777" w:rsidR="00881EC4" w:rsidRPr="00881EC4" w:rsidRDefault="00881EC4" w:rsidP="00881EC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Nombre de livrables transmis numériquement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8255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Nb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9DEA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81EC4" w:rsidRPr="00881EC4" w14:paraId="76E51CDA" w14:textId="77777777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D379" w14:textId="77777777" w:rsidR="00881EC4" w:rsidRPr="00881EC4" w:rsidRDefault="00881EC4" w:rsidP="00881EC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Taux de dématérialisation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A5B7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58BE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E90E15D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</w:p>
    <w:p w14:paraId="27228487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color w:val="FF0000"/>
          <w:sz w:val="20"/>
          <w:szCs w:val="20"/>
        </w:rPr>
      </w:pPr>
      <w:r w:rsidRPr="00881EC4">
        <w:rPr>
          <w:rFonts w:ascii="Verdana" w:eastAsia="Aptos" w:hAnsi="Verdana" w:cs="Times New Roman"/>
          <w:color w:val="FF0000"/>
          <w:sz w:val="20"/>
          <w:szCs w:val="20"/>
        </w:rPr>
        <w:t>Objectif : 90 %</w:t>
      </w:r>
    </w:p>
    <w:p w14:paraId="7242FD6A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 xml:space="preserve">Résultat obtenu : </w:t>
      </w:r>
      <w:r w:rsidRPr="00881EC4">
        <w:rPr>
          <w:rFonts w:ascii="Verdana" w:eastAsia="Aptos" w:hAnsi="Verdana" w:cs="Times New Roman"/>
          <w:sz w:val="20"/>
          <w:szCs w:val="20"/>
        </w:rPr>
        <w:tab/>
      </w:r>
      <w:r w:rsidRPr="00881EC4">
        <w:rPr>
          <w:rFonts w:ascii="Verdana" w:eastAsia="Aptos" w:hAnsi="Verdana" w:cs="Times New Roman"/>
          <w:sz w:val="20"/>
          <w:szCs w:val="20"/>
        </w:rPr>
        <w:tab/>
      </w:r>
      <w:r w:rsidRPr="00881EC4">
        <w:rPr>
          <w:rFonts w:ascii="Segoe UI Symbol" w:eastAsia="Aptos" w:hAnsi="Segoe UI Symbol" w:cs="Segoe UI Symbol"/>
          <w:sz w:val="20"/>
          <w:szCs w:val="20"/>
        </w:rPr>
        <w:t>☐</w:t>
      </w:r>
      <w:r w:rsidRPr="00881EC4">
        <w:rPr>
          <w:rFonts w:ascii="Verdana" w:eastAsia="Aptos" w:hAnsi="Verdana" w:cs="Times New Roman"/>
          <w:sz w:val="20"/>
          <w:szCs w:val="20"/>
        </w:rPr>
        <w:t xml:space="preserve"> Conforme</w:t>
      </w:r>
    </w:p>
    <w:p w14:paraId="0F00CB90" w14:textId="77777777" w:rsidR="00881EC4" w:rsidRPr="00881EC4" w:rsidRDefault="00881EC4" w:rsidP="00881EC4">
      <w:pPr>
        <w:spacing w:after="0" w:line="240" w:lineRule="auto"/>
        <w:ind w:left="2124" w:firstLine="708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Segoe UI Symbol" w:eastAsia="Aptos" w:hAnsi="Segoe UI Symbol" w:cs="Segoe UI Symbol"/>
          <w:sz w:val="20"/>
          <w:szCs w:val="20"/>
        </w:rPr>
        <w:t>☐</w:t>
      </w:r>
      <w:r w:rsidRPr="00881EC4">
        <w:rPr>
          <w:rFonts w:ascii="Verdana" w:eastAsia="Aptos" w:hAnsi="Verdana" w:cs="Times New Roman"/>
          <w:sz w:val="20"/>
          <w:szCs w:val="20"/>
        </w:rPr>
        <w:t xml:space="preserve"> Non conforme</w:t>
      </w:r>
    </w:p>
    <w:p w14:paraId="2C8E1720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 xml:space="preserve">Commentaires du titulaire : </w:t>
      </w:r>
    </w:p>
    <w:p w14:paraId="6219E8DC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17072FA5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09BB79C1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83A860D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8358F9D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</w:p>
    <w:tbl>
      <w:tblPr>
        <w:tblStyle w:val="Grilledutableau"/>
        <w:tblW w:w="9210" w:type="dxa"/>
        <w:jc w:val="center"/>
        <w:tblInd w:w="0" w:type="dxa"/>
        <w:tblLook w:val="04A0" w:firstRow="1" w:lastRow="0" w:firstColumn="1" w:lastColumn="0" w:noHBand="0" w:noVBand="1"/>
      </w:tblPr>
      <w:tblGrid>
        <w:gridCol w:w="5524"/>
        <w:gridCol w:w="1418"/>
        <w:gridCol w:w="2268"/>
      </w:tblGrid>
      <w:tr w:rsidR="00881EC4" w:rsidRPr="00881EC4" w14:paraId="17201ED8" w14:textId="77777777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73A5" w14:textId="77777777" w:rsidR="00881EC4" w:rsidRPr="00881EC4" w:rsidRDefault="00881EC4" w:rsidP="00881EC4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1EC4">
              <w:rPr>
                <w:rFonts w:ascii="Verdana" w:hAnsi="Verdana"/>
                <w:b/>
                <w:bCs/>
                <w:sz w:val="20"/>
                <w:szCs w:val="20"/>
              </w:rPr>
              <w:t>Indicateur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534B" w14:textId="77777777" w:rsidR="00881EC4" w:rsidRPr="00881EC4" w:rsidRDefault="00881EC4" w:rsidP="00881EC4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1EC4">
              <w:rPr>
                <w:rFonts w:ascii="Verdana" w:hAnsi="Verdana"/>
                <w:b/>
                <w:bCs/>
                <w:sz w:val="20"/>
                <w:szCs w:val="20"/>
              </w:rPr>
              <w:t>Unité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0942" w14:textId="77777777" w:rsidR="00881EC4" w:rsidRPr="00881EC4" w:rsidRDefault="00881EC4" w:rsidP="00881EC4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1EC4">
              <w:rPr>
                <w:rFonts w:ascii="Verdana" w:hAnsi="Verdana"/>
                <w:b/>
                <w:bCs/>
                <w:sz w:val="20"/>
                <w:szCs w:val="20"/>
              </w:rPr>
              <w:t>Valeur annuelle</w:t>
            </w:r>
          </w:p>
        </w:tc>
      </w:tr>
      <w:tr w:rsidR="00881EC4" w:rsidRPr="00881EC4" w14:paraId="44745B3C" w14:textId="77777777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FADE" w14:textId="77777777" w:rsidR="00881EC4" w:rsidRPr="00881EC4" w:rsidRDefault="00881EC4" w:rsidP="00881EC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Nombre d'impressions réalisées à la demande expresse de Limoges Métropole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EB8A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Nb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059F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81EC4" w:rsidRPr="00881EC4" w14:paraId="3A128A42" w14:textId="77777777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CE8A9" w14:textId="77777777" w:rsidR="00881EC4" w:rsidRPr="00881EC4" w:rsidRDefault="00881EC4" w:rsidP="00881EC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Nombre de documents imprimés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6965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Nb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24E7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81EC4" w:rsidRPr="00881EC4" w14:paraId="04658293" w14:textId="77777777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E5BB" w14:textId="77777777" w:rsidR="00881EC4" w:rsidRPr="00881EC4" w:rsidRDefault="00881EC4" w:rsidP="00881EC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Taux de matérialisation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3C62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4268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54EFF5E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</w:p>
    <w:p w14:paraId="02A79B4F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color w:val="FF0000"/>
          <w:sz w:val="20"/>
          <w:szCs w:val="20"/>
        </w:rPr>
      </w:pPr>
      <w:r w:rsidRPr="00881EC4">
        <w:rPr>
          <w:rFonts w:ascii="Verdana" w:eastAsia="Aptos" w:hAnsi="Verdana" w:cs="Times New Roman"/>
          <w:color w:val="FF0000"/>
          <w:sz w:val="20"/>
          <w:szCs w:val="20"/>
        </w:rPr>
        <w:t>Objectif : 10 %</w:t>
      </w:r>
    </w:p>
    <w:p w14:paraId="72FDD739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 xml:space="preserve">Résultat obtenu : </w:t>
      </w:r>
      <w:r w:rsidRPr="00881EC4">
        <w:rPr>
          <w:rFonts w:ascii="Verdana" w:eastAsia="Aptos" w:hAnsi="Verdana" w:cs="Times New Roman"/>
          <w:sz w:val="20"/>
          <w:szCs w:val="20"/>
        </w:rPr>
        <w:tab/>
      </w:r>
      <w:r w:rsidRPr="00881EC4">
        <w:rPr>
          <w:rFonts w:ascii="Verdana" w:eastAsia="Aptos" w:hAnsi="Verdana" w:cs="Times New Roman"/>
          <w:sz w:val="20"/>
          <w:szCs w:val="20"/>
        </w:rPr>
        <w:tab/>
      </w:r>
      <w:r w:rsidRPr="00881EC4">
        <w:rPr>
          <w:rFonts w:ascii="Segoe UI Symbol" w:eastAsia="Aptos" w:hAnsi="Segoe UI Symbol" w:cs="Segoe UI Symbol"/>
          <w:sz w:val="20"/>
          <w:szCs w:val="20"/>
        </w:rPr>
        <w:t>☐</w:t>
      </w:r>
      <w:r w:rsidRPr="00881EC4">
        <w:rPr>
          <w:rFonts w:ascii="Verdana" w:eastAsia="Aptos" w:hAnsi="Verdana" w:cs="Times New Roman"/>
          <w:sz w:val="20"/>
          <w:szCs w:val="20"/>
        </w:rPr>
        <w:t xml:space="preserve"> Conforme</w:t>
      </w:r>
    </w:p>
    <w:p w14:paraId="0F36A863" w14:textId="77777777" w:rsidR="00881EC4" w:rsidRPr="00881EC4" w:rsidRDefault="00881EC4" w:rsidP="00881EC4">
      <w:pPr>
        <w:spacing w:after="0" w:line="240" w:lineRule="auto"/>
        <w:ind w:left="2124" w:firstLine="708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Segoe UI Symbol" w:eastAsia="Aptos" w:hAnsi="Segoe UI Symbol" w:cs="Segoe UI Symbol"/>
          <w:sz w:val="20"/>
          <w:szCs w:val="20"/>
        </w:rPr>
        <w:t>☐</w:t>
      </w:r>
      <w:r w:rsidRPr="00881EC4">
        <w:rPr>
          <w:rFonts w:ascii="Verdana" w:eastAsia="Aptos" w:hAnsi="Verdana" w:cs="Times New Roman"/>
          <w:sz w:val="20"/>
          <w:szCs w:val="20"/>
        </w:rPr>
        <w:t xml:space="preserve"> Non conforme</w:t>
      </w:r>
    </w:p>
    <w:p w14:paraId="3EE6A020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 xml:space="preserve">Commentaires du titulaire : </w:t>
      </w:r>
    </w:p>
    <w:p w14:paraId="3099D460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18753E2B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64DEC28C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50DA6746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65B8D047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</w:p>
    <w:p w14:paraId="7E1B2A8D" w14:textId="77777777" w:rsidR="00881EC4" w:rsidRPr="00881EC4" w:rsidRDefault="00881EC4" w:rsidP="00881EC4">
      <w:pPr>
        <w:numPr>
          <w:ilvl w:val="0"/>
          <w:numId w:val="1"/>
        </w:numPr>
        <w:spacing w:before="120" w:after="60" w:line="240" w:lineRule="auto"/>
        <w:ind w:left="714" w:hanging="357"/>
        <w:contextualSpacing/>
        <w:jc w:val="both"/>
        <w:rPr>
          <w:rFonts w:ascii="Verdana" w:eastAsia="Aptos" w:hAnsi="Verdana" w:cs="Times New Roman"/>
          <w:b/>
          <w:bCs/>
          <w:sz w:val="20"/>
          <w:szCs w:val="20"/>
        </w:rPr>
      </w:pPr>
      <w:r w:rsidRPr="00881EC4">
        <w:rPr>
          <w:rFonts w:ascii="Verdana" w:eastAsia="Aptos" w:hAnsi="Verdana" w:cs="Times New Roman"/>
          <w:b/>
          <w:bCs/>
          <w:sz w:val="20"/>
          <w:szCs w:val="20"/>
        </w:rPr>
        <w:t>Intégration de recommandations environnementales</w:t>
      </w:r>
    </w:p>
    <w:p w14:paraId="6E2C84DD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</w:p>
    <w:tbl>
      <w:tblPr>
        <w:tblStyle w:val="Grilledutableau"/>
        <w:tblW w:w="9067" w:type="dxa"/>
        <w:jc w:val="center"/>
        <w:tblInd w:w="0" w:type="dxa"/>
        <w:tblLook w:val="04A0" w:firstRow="1" w:lastRow="0" w:firstColumn="1" w:lastColumn="0" w:noHBand="0" w:noVBand="1"/>
      </w:tblPr>
      <w:tblGrid>
        <w:gridCol w:w="5098"/>
        <w:gridCol w:w="1276"/>
        <w:gridCol w:w="2693"/>
      </w:tblGrid>
      <w:tr w:rsidR="00881EC4" w:rsidRPr="00881EC4" w14:paraId="2B9172C8" w14:textId="77777777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FE1C" w14:textId="77777777" w:rsidR="00881EC4" w:rsidRPr="00881EC4" w:rsidRDefault="00881EC4" w:rsidP="00881EC4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1EC4">
              <w:rPr>
                <w:rFonts w:ascii="Verdana" w:hAnsi="Verdana"/>
                <w:b/>
                <w:bCs/>
                <w:sz w:val="20"/>
                <w:szCs w:val="20"/>
              </w:rPr>
              <w:t>Indicateur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E3A56" w14:textId="77777777" w:rsidR="00881EC4" w:rsidRPr="00881EC4" w:rsidRDefault="00881EC4" w:rsidP="00881EC4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1EC4">
              <w:rPr>
                <w:rFonts w:ascii="Verdana" w:hAnsi="Verdana"/>
                <w:b/>
                <w:bCs/>
                <w:sz w:val="20"/>
                <w:szCs w:val="20"/>
              </w:rPr>
              <w:t>Unité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0B7A0" w14:textId="77777777" w:rsidR="00881EC4" w:rsidRPr="00881EC4" w:rsidRDefault="00881EC4" w:rsidP="00881EC4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1EC4">
              <w:rPr>
                <w:rFonts w:ascii="Verdana" w:hAnsi="Verdana"/>
                <w:b/>
                <w:bCs/>
                <w:sz w:val="20"/>
                <w:szCs w:val="20"/>
              </w:rPr>
              <w:t>Valeur annuelle</w:t>
            </w:r>
          </w:p>
        </w:tc>
      </w:tr>
      <w:tr w:rsidR="00881EC4" w:rsidRPr="00881EC4" w14:paraId="0EB99A03" w14:textId="77777777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2DAA" w14:textId="77777777" w:rsidR="00881EC4" w:rsidRPr="00881EC4" w:rsidRDefault="00881EC4" w:rsidP="00881EC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Nombre total de dossiers traités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7F69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Nb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E93C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81EC4" w:rsidRPr="00881EC4" w14:paraId="1E5EC916" w14:textId="77777777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1845" w14:textId="77777777" w:rsidR="00881EC4" w:rsidRPr="00881EC4" w:rsidRDefault="00881EC4" w:rsidP="00881EC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Nombre de dossiers comportant une recommandation environnementale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C4DD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Nb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3C29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81EC4" w:rsidRPr="00881EC4" w14:paraId="52F6F410" w14:textId="77777777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22D1" w14:textId="77777777" w:rsidR="00881EC4" w:rsidRPr="00881EC4" w:rsidRDefault="00881EC4" w:rsidP="00881EC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Pourcentage obtenu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6CE4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2CD0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6FDF51C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</w:p>
    <w:p w14:paraId="37B11135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color w:val="FF0000"/>
          <w:sz w:val="20"/>
          <w:szCs w:val="20"/>
        </w:rPr>
      </w:pPr>
      <w:r w:rsidRPr="00881EC4">
        <w:rPr>
          <w:rFonts w:ascii="Verdana" w:eastAsia="Aptos" w:hAnsi="Verdana" w:cs="Times New Roman"/>
          <w:color w:val="FF0000"/>
          <w:sz w:val="20"/>
          <w:szCs w:val="20"/>
        </w:rPr>
        <w:t>Objectif : 90 %</w:t>
      </w:r>
    </w:p>
    <w:p w14:paraId="1EEDF686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 xml:space="preserve">Résultat obtenu : </w:t>
      </w:r>
      <w:r w:rsidRPr="00881EC4">
        <w:rPr>
          <w:rFonts w:ascii="Verdana" w:eastAsia="Aptos" w:hAnsi="Verdana" w:cs="Times New Roman"/>
          <w:sz w:val="20"/>
          <w:szCs w:val="20"/>
        </w:rPr>
        <w:tab/>
      </w:r>
      <w:r w:rsidRPr="00881EC4">
        <w:rPr>
          <w:rFonts w:ascii="Verdana" w:eastAsia="Aptos" w:hAnsi="Verdana" w:cs="Times New Roman"/>
          <w:sz w:val="20"/>
          <w:szCs w:val="20"/>
        </w:rPr>
        <w:tab/>
      </w:r>
      <w:r w:rsidRPr="00881EC4">
        <w:rPr>
          <w:rFonts w:ascii="Segoe UI Symbol" w:eastAsia="Aptos" w:hAnsi="Segoe UI Symbol" w:cs="Segoe UI Symbol"/>
          <w:sz w:val="20"/>
          <w:szCs w:val="20"/>
        </w:rPr>
        <w:t>☐</w:t>
      </w:r>
      <w:r w:rsidRPr="00881EC4">
        <w:rPr>
          <w:rFonts w:ascii="Verdana" w:eastAsia="Aptos" w:hAnsi="Verdana" w:cs="Times New Roman"/>
          <w:sz w:val="20"/>
          <w:szCs w:val="20"/>
        </w:rPr>
        <w:t xml:space="preserve"> Conforme</w:t>
      </w:r>
    </w:p>
    <w:p w14:paraId="2A17251C" w14:textId="77777777" w:rsidR="00881EC4" w:rsidRPr="00881EC4" w:rsidRDefault="00881EC4" w:rsidP="00881EC4">
      <w:pPr>
        <w:spacing w:after="0" w:line="240" w:lineRule="auto"/>
        <w:ind w:left="2124" w:firstLine="708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Segoe UI Symbol" w:eastAsia="Aptos" w:hAnsi="Segoe UI Symbol" w:cs="Segoe UI Symbol"/>
          <w:sz w:val="20"/>
          <w:szCs w:val="20"/>
        </w:rPr>
        <w:t>☐</w:t>
      </w:r>
      <w:r w:rsidRPr="00881EC4">
        <w:rPr>
          <w:rFonts w:ascii="Verdana" w:eastAsia="Aptos" w:hAnsi="Verdana" w:cs="Times New Roman"/>
          <w:sz w:val="20"/>
          <w:szCs w:val="20"/>
        </w:rPr>
        <w:t xml:space="preserve"> Non conforme</w:t>
      </w:r>
    </w:p>
    <w:p w14:paraId="54F76003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 xml:space="preserve">Type de recommandation : </w:t>
      </w:r>
      <w:r w:rsidRPr="00881EC4">
        <w:rPr>
          <w:rFonts w:ascii="Verdana" w:eastAsia="Aptos" w:hAnsi="Verdana" w:cs="Times New Roman"/>
          <w:sz w:val="20"/>
          <w:szCs w:val="20"/>
        </w:rPr>
        <w:tab/>
      </w:r>
      <w:r w:rsidRPr="00881EC4">
        <w:rPr>
          <w:rFonts w:ascii="Segoe UI Symbol" w:eastAsia="Aptos" w:hAnsi="Segoe UI Symbol" w:cs="Segoe UI Symbol"/>
          <w:sz w:val="20"/>
          <w:szCs w:val="20"/>
        </w:rPr>
        <w:t>☐</w:t>
      </w:r>
      <w:r w:rsidRPr="00881EC4">
        <w:rPr>
          <w:rFonts w:ascii="Verdana" w:eastAsia="Aptos" w:hAnsi="Verdana" w:cs="Times New Roman"/>
          <w:sz w:val="20"/>
          <w:szCs w:val="20"/>
        </w:rPr>
        <w:t xml:space="preserve"> Rénovation énergétique</w:t>
      </w:r>
    </w:p>
    <w:p w14:paraId="312B3FD0" w14:textId="77777777" w:rsidR="00881EC4" w:rsidRPr="00881EC4" w:rsidRDefault="00881EC4" w:rsidP="00881EC4">
      <w:pPr>
        <w:spacing w:after="0" w:line="240" w:lineRule="auto"/>
        <w:ind w:left="2124" w:firstLine="708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Segoe UI Symbol" w:eastAsia="Aptos" w:hAnsi="Segoe UI Symbol" w:cs="Segoe UI Symbol"/>
          <w:sz w:val="20"/>
          <w:szCs w:val="20"/>
        </w:rPr>
        <w:t>☐</w:t>
      </w:r>
      <w:r w:rsidRPr="00881EC4">
        <w:rPr>
          <w:rFonts w:ascii="Verdana" w:eastAsia="Aptos" w:hAnsi="Verdana" w:cs="Times New Roman"/>
          <w:sz w:val="20"/>
          <w:szCs w:val="20"/>
        </w:rPr>
        <w:t xml:space="preserve"> Isolation thermique</w:t>
      </w:r>
    </w:p>
    <w:p w14:paraId="633BD78A" w14:textId="77777777" w:rsidR="00881EC4" w:rsidRPr="00881EC4" w:rsidRDefault="00881EC4" w:rsidP="00881EC4">
      <w:pPr>
        <w:spacing w:after="0" w:line="240" w:lineRule="auto"/>
        <w:ind w:left="2124" w:firstLine="708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Segoe UI Symbol" w:eastAsia="Aptos" w:hAnsi="Segoe UI Symbol" w:cs="Segoe UI Symbol"/>
          <w:sz w:val="20"/>
          <w:szCs w:val="20"/>
        </w:rPr>
        <w:t>☐</w:t>
      </w:r>
      <w:r w:rsidRPr="00881EC4">
        <w:rPr>
          <w:rFonts w:ascii="Verdana" w:eastAsia="Aptos" w:hAnsi="Verdana" w:cs="Times New Roman"/>
          <w:sz w:val="20"/>
          <w:szCs w:val="20"/>
        </w:rPr>
        <w:t xml:space="preserve"> Système de chauffage performant</w:t>
      </w:r>
    </w:p>
    <w:p w14:paraId="09C8C631" w14:textId="77777777" w:rsidR="00881EC4" w:rsidRPr="00881EC4" w:rsidRDefault="00881EC4" w:rsidP="00881EC4">
      <w:pPr>
        <w:spacing w:after="0" w:line="240" w:lineRule="auto"/>
        <w:ind w:left="2124" w:firstLine="708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Segoe UI Symbol" w:eastAsia="Aptos" w:hAnsi="Segoe UI Symbol" w:cs="Segoe UI Symbol"/>
          <w:sz w:val="20"/>
          <w:szCs w:val="20"/>
        </w:rPr>
        <w:t>☐</w:t>
      </w:r>
      <w:r w:rsidRPr="00881EC4">
        <w:rPr>
          <w:rFonts w:ascii="Verdana" w:eastAsia="Aptos" w:hAnsi="Verdana" w:cs="Times New Roman"/>
          <w:sz w:val="20"/>
          <w:szCs w:val="20"/>
        </w:rPr>
        <w:t xml:space="preserve"> Ventilation</w:t>
      </w:r>
    </w:p>
    <w:p w14:paraId="7667FF58" w14:textId="77777777" w:rsidR="00881EC4" w:rsidRPr="00881EC4" w:rsidRDefault="00881EC4" w:rsidP="00881EC4">
      <w:pPr>
        <w:spacing w:after="0" w:line="240" w:lineRule="auto"/>
        <w:ind w:left="2124" w:firstLine="708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Segoe UI Symbol" w:eastAsia="Aptos" w:hAnsi="Segoe UI Symbol" w:cs="Segoe UI Symbol"/>
          <w:sz w:val="20"/>
          <w:szCs w:val="20"/>
        </w:rPr>
        <w:t>☐</w:t>
      </w:r>
      <w:r w:rsidRPr="00881EC4">
        <w:rPr>
          <w:rFonts w:ascii="Verdana" w:eastAsia="Aptos" w:hAnsi="Verdana" w:cs="Times New Roman"/>
          <w:sz w:val="20"/>
          <w:szCs w:val="20"/>
        </w:rPr>
        <w:t xml:space="preserve"> Réduction des consommations d’eau</w:t>
      </w:r>
    </w:p>
    <w:p w14:paraId="0EBBBFFE" w14:textId="77777777" w:rsidR="00881EC4" w:rsidRPr="00881EC4" w:rsidRDefault="00881EC4" w:rsidP="00881EC4">
      <w:pPr>
        <w:spacing w:after="0" w:line="240" w:lineRule="auto"/>
        <w:ind w:left="2832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Segoe UI Symbol" w:eastAsia="Aptos" w:hAnsi="Segoe UI Symbol" w:cs="Segoe UI Symbol"/>
          <w:sz w:val="20"/>
          <w:szCs w:val="20"/>
        </w:rPr>
        <w:t>☐</w:t>
      </w:r>
      <w:r w:rsidRPr="00881EC4">
        <w:rPr>
          <w:rFonts w:ascii="Verdana" w:eastAsia="Aptos" w:hAnsi="Verdana" w:cs="Times New Roman"/>
          <w:sz w:val="20"/>
          <w:szCs w:val="20"/>
        </w:rPr>
        <w:t xml:space="preserve"> Autres : …………………………………………………………………………………</w:t>
      </w:r>
    </w:p>
    <w:p w14:paraId="53C131D6" w14:textId="77777777" w:rsidR="00881EC4" w:rsidRPr="00881EC4" w:rsidRDefault="00881EC4" w:rsidP="00881EC4">
      <w:pPr>
        <w:spacing w:after="0" w:line="240" w:lineRule="auto"/>
        <w:ind w:left="2124" w:firstLine="708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lastRenderedPageBreak/>
        <w:t>……………………………………………………………………………………………………</w:t>
      </w:r>
    </w:p>
    <w:p w14:paraId="35A1D248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 xml:space="preserve">Commentaires du titulaire : </w:t>
      </w:r>
    </w:p>
    <w:p w14:paraId="1C0CF172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7975B5C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4498B40F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14082E9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12EAE7DC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</w:p>
    <w:p w14:paraId="58CD93C6" w14:textId="77777777" w:rsidR="00881EC4" w:rsidRPr="00881EC4" w:rsidRDefault="00881EC4" w:rsidP="00881EC4">
      <w:pPr>
        <w:numPr>
          <w:ilvl w:val="0"/>
          <w:numId w:val="1"/>
        </w:numPr>
        <w:spacing w:before="120" w:after="60" w:line="240" w:lineRule="auto"/>
        <w:ind w:left="714" w:hanging="357"/>
        <w:contextualSpacing/>
        <w:jc w:val="both"/>
        <w:rPr>
          <w:rFonts w:ascii="Verdana" w:eastAsia="Aptos" w:hAnsi="Verdana" w:cs="Times New Roman"/>
          <w:b/>
          <w:bCs/>
          <w:sz w:val="20"/>
          <w:szCs w:val="20"/>
        </w:rPr>
      </w:pPr>
      <w:r w:rsidRPr="00881EC4">
        <w:rPr>
          <w:rFonts w:ascii="Verdana" w:eastAsia="Aptos" w:hAnsi="Verdana" w:cs="Times New Roman"/>
          <w:b/>
          <w:bCs/>
          <w:sz w:val="20"/>
          <w:szCs w:val="20"/>
        </w:rPr>
        <w:t>Sensibilisation des ménages</w:t>
      </w:r>
    </w:p>
    <w:p w14:paraId="77C276C9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</w:p>
    <w:tbl>
      <w:tblPr>
        <w:tblStyle w:val="Grilledutableau"/>
        <w:tblW w:w="9067" w:type="dxa"/>
        <w:jc w:val="center"/>
        <w:tblInd w:w="0" w:type="dxa"/>
        <w:tblLook w:val="04A0" w:firstRow="1" w:lastRow="0" w:firstColumn="1" w:lastColumn="0" w:noHBand="0" w:noVBand="1"/>
      </w:tblPr>
      <w:tblGrid>
        <w:gridCol w:w="5098"/>
        <w:gridCol w:w="1276"/>
        <w:gridCol w:w="2693"/>
      </w:tblGrid>
      <w:tr w:rsidR="00881EC4" w:rsidRPr="00881EC4" w14:paraId="678A9CA2" w14:textId="77777777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3E47E" w14:textId="77777777" w:rsidR="00881EC4" w:rsidRPr="00881EC4" w:rsidRDefault="00881EC4" w:rsidP="00881EC4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1EC4">
              <w:rPr>
                <w:rFonts w:ascii="Verdana" w:hAnsi="Verdana"/>
                <w:b/>
                <w:bCs/>
                <w:sz w:val="20"/>
                <w:szCs w:val="20"/>
              </w:rPr>
              <w:t>Indicateur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B021" w14:textId="77777777" w:rsidR="00881EC4" w:rsidRPr="00881EC4" w:rsidRDefault="00881EC4" w:rsidP="00881EC4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1EC4">
              <w:rPr>
                <w:rFonts w:ascii="Verdana" w:hAnsi="Verdana"/>
                <w:b/>
                <w:bCs/>
                <w:sz w:val="20"/>
                <w:szCs w:val="20"/>
              </w:rPr>
              <w:t>Unité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D3A8" w14:textId="77777777" w:rsidR="00881EC4" w:rsidRPr="00881EC4" w:rsidRDefault="00881EC4" w:rsidP="00881EC4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1EC4">
              <w:rPr>
                <w:rFonts w:ascii="Verdana" w:hAnsi="Verdana"/>
                <w:b/>
                <w:bCs/>
                <w:sz w:val="20"/>
                <w:szCs w:val="20"/>
              </w:rPr>
              <w:t>Valeur annuelle</w:t>
            </w:r>
          </w:p>
        </w:tc>
      </w:tr>
      <w:tr w:rsidR="00881EC4" w:rsidRPr="00881EC4" w14:paraId="135F7BE4" w14:textId="77777777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F36E" w14:textId="77777777" w:rsidR="00881EC4" w:rsidRPr="00881EC4" w:rsidRDefault="00881EC4" w:rsidP="00881EC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Nombre total de ménages accompagnés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911D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Nb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CA51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81EC4" w:rsidRPr="00881EC4" w14:paraId="22532060" w14:textId="77777777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940C" w14:textId="77777777" w:rsidR="00881EC4" w:rsidRPr="00881EC4" w:rsidRDefault="00881EC4" w:rsidP="00881EC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Nombre de ménages sensibilisés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6F5E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Nb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4F47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81EC4" w:rsidRPr="00881EC4" w14:paraId="15B9A1E3" w14:textId="77777777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C496" w14:textId="77777777" w:rsidR="00881EC4" w:rsidRPr="00881EC4" w:rsidRDefault="00881EC4" w:rsidP="00881EC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Pourcentage de ménages sensibilisés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93CC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C2C3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D843C49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</w:p>
    <w:p w14:paraId="2509868D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color w:val="FF0000"/>
          <w:sz w:val="20"/>
          <w:szCs w:val="20"/>
        </w:rPr>
      </w:pPr>
      <w:r w:rsidRPr="00881EC4">
        <w:rPr>
          <w:rFonts w:ascii="Verdana" w:eastAsia="Aptos" w:hAnsi="Verdana" w:cs="Times New Roman"/>
          <w:color w:val="FF0000"/>
          <w:sz w:val="20"/>
          <w:szCs w:val="20"/>
        </w:rPr>
        <w:t>Objectif : 90%</w:t>
      </w:r>
    </w:p>
    <w:p w14:paraId="797B9461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 xml:space="preserve">Résultat obtenu : </w:t>
      </w:r>
      <w:r w:rsidRPr="00881EC4">
        <w:rPr>
          <w:rFonts w:ascii="Verdana" w:eastAsia="Aptos" w:hAnsi="Verdana" w:cs="Times New Roman"/>
          <w:sz w:val="20"/>
          <w:szCs w:val="20"/>
        </w:rPr>
        <w:tab/>
      </w:r>
      <w:r w:rsidRPr="00881EC4">
        <w:rPr>
          <w:rFonts w:ascii="Verdana" w:eastAsia="Aptos" w:hAnsi="Verdana" w:cs="Times New Roman"/>
          <w:sz w:val="20"/>
          <w:szCs w:val="20"/>
        </w:rPr>
        <w:tab/>
      </w:r>
      <w:r w:rsidRPr="00881EC4">
        <w:rPr>
          <w:rFonts w:ascii="Segoe UI Symbol" w:eastAsia="Aptos" w:hAnsi="Segoe UI Symbol" w:cs="Segoe UI Symbol"/>
          <w:sz w:val="20"/>
          <w:szCs w:val="20"/>
        </w:rPr>
        <w:t>☐</w:t>
      </w:r>
      <w:r w:rsidRPr="00881EC4">
        <w:rPr>
          <w:rFonts w:ascii="Verdana" w:eastAsia="Aptos" w:hAnsi="Verdana" w:cs="Times New Roman"/>
          <w:sz w:val="20"/>
          <w:szCs w:val="20"/>
        </w:rPr>
        <w:t xml:space="preserve"> Conforme</w:t>
      </w:r>
    </w:p>
    <w:p w14:paraId="14F8402E" w14:textId="77777777" w:rsidR="00881EC4" w:rsidRPr="00881EC4" w:rsidRDefault="00881EC4" w:rsidP="00881EC4">
      <w:pPr>
        <w:spacing w:after="0" w:line="240" w:lineRule="auto"/>
        <w:ind w:left="2124" w:firstLine="708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Segoe UI Symbol" w:eastAsia="Aptos" w:hAnsi="Segoe UI Symbol" w:cs="Segoe UI Symbol"/>
          <w:sz w:val="20"/>
          <w:szCs w:val="20"/>
        </w:rPr>
        <w:t>☐</w:t>
      </w:r>
      <w:r w:rsidRPr="00881EC4">
        <w:rPr>
          <w:rFonts w:ascii="Verdana" w:eastAsia="Aptos" w:hAnsi="Verdana" w:cs="Times New Roman"/>
          <w:sz w:val="20"/>
          <w:szCs w:val="20"/>
        </w:rPr>
        <w:t xml:space="preserve"> Non conforme</w:t>
      </w:r>
    </w:p>
    <w:p w14:paraId="12C2F0C4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 xml:space="preserve">Modalités de sensibilisation : </w:t>
      </w:r>
      <w:r w:rsidRPr="00881EC4">
        <w:rPr>
          <w:rFonts w:ascii="Verdana" w:eastAsia="Aptos" w:hAnsi="Verdana" w:cs="Times New Roman"/>
          <w:sz w:val="20"/>
          <w:szCs w:val="20"/>
        </w:rPr>
        <w:tab/>
      </w:r>
      <w:r w:rsidRPr="00881EC4">
        <w:rPr>
          <w:rFonts w:ascii="Segoe UI Symbol" w:eastAsia="Aptos" w:hAnsi="Segoe UI Symbol" w:cs="Segoe UI Symbol"/>
          <w:sz w:val="20"/>
          <w:szCs w:val="20"/>
        </w:rPr>
        <w:t>☐</w:t>
      </w:r>
      <w:r w:rsidRPr="00881EC4">
        <w:rPr>
          <w:rFonts w:ascii="Verdana" w:eastAsia="Aptos" w:hAnsi="Verdana" w:cs="Times New Roman"/>
          <w:sz w:val="20"/>
          <w:szCs w:val="20"/>
        </w:rPr>
        <w:t xml:space="preserve"> Conseil lors des visites</w:t>
      </w:r>
    </w:p>
    <w:p w14:paraId="5B9B50B0" w14:textId="77777777" w:rsidR="00881EC4" w:rsidRPr="00881EC4" w:rsidRDefault="00881EC4" w:rsidP="00881EC4">
      <w:pPr>
        <w:spacing w:after="0" w:line="240" w:lineRule="auto"/>
        <w:ind w:left="2832" w:firstLine="708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Segoe UI Symbol" w:eastAsia="Aptos" w:hAnsi="Segoe UI Symbol" w:cs="Segoe UI Symbol"/>
          <w:sz w:val="20"/>
          <w:szCs w:val="20"/>
        </w:rPr>
        <w:t>☐</w:t>
      </w:r>
      <w:r w:rsidRPr="00881EC4">
        <w:rPr>
          <w:rFonts w:ascii="Verdana" w:eastAsia="Aptos" w:hAnsi="Verdana" w:cs="Times New Roman"/>
          <w:sz w:val="20"/>
          <w:szCs w:val="20"/>
        </w:rPr>
        <w:t xml:space="preserve"> Fiche de bonnes pratiques</w:t>
      </w:r>
    </w:p>
    <w:p w14:paraId="707366B2" w14:textId="77777777" w:rsidR="00881EC4" w:rsidRPr="00881EC4" w:rsidRDefault="00881EC4" w:rsidP="00881EC4">
      <w:pPr>
        <w:spacing w:after="0" w:line="240" w:lineRule="auto"/>
        <w:ind w:left="2832" w:firstLine="708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Segoe UI Symbol" w:eastAsia="Aptos" w:hAnsi="Segoe UI Symbol" w:cs="Segoe UI Symbol"/>
          <w:sz w:val="20"/>
          <w:szCs w:val="20"/>
        </w:rPr>
        <w:t>☐</w:t>
      </w:r>
      <w:r w:rsidRPr="00881EC4">
        <w:rPr>
          <w:rFonts w:ascii="Verdana" w:eastAsia="Aptos" w:hAnsi="Verdana" w:cs="Times New Roman"/>
          <w:sz w:val="20"/>
          <w:szCs w:val="20"/>
        </w:rPr>
        <w:t xml:space="preserve"> Guide remis au ménage</w:t>
      </w:r>
    </w:p>
    <w:p w14:paraId="1637B70C" w14:textId="77777777" w:rsidR="00881EC4" w:rsidRPr="00881EC4" w:rsidRDefault="00881EC4" w:rsidP="00881EC4">
      <w:pPr>
        <w:spacing w:after="0" w:line="240" w:lineRule="auto"/>
        <w:ind w:left="2832" w:firstLine="708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Segoe UI Symbol" w:eastAsia="Aptos" w:hAnsi="Segoe UI Symbol" w:cs="Segoe UI Symbol"/>
          <w:sz w:val="20"/>
          <w:szCs w:val="20"/>
        </w:rPr>
        <w:t>☐</w:t>
      </w:r>
      <w:r w:rsidRPr="00881EC4">
        <w:rPr>
          <w:rFonts w:ascii="Verdana" w:eastAsia="Aptos" w:hAnsi="Verdana" w:cs="Times New Roman"/>
          <w:sz w:val="20"/>
          <w:szCs w:val="20"/>
        </w:rPr>
        <w:t xml:space="preserve"> Réunion collective</w:t>
      </w:r>
    </w:p>
    <w:p w14:paraId="72760EEA" w14:textId="77777777" w:rsidR="00881EC4" w:rsidRPr="00881EC4" w:rsidRDefault="00881EC4" w:rsidP="00881EC4">
      <w:pPr>
        <w:spacing w:after="0" w:line="240" w:lineRule="auto"/>
        <w:ind w:left="2832" w:firstLine="708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Segoe UI Symbol" w:eastAsia="Aptos" w:hAnsi="Segoe UI Symbol" w:cs="Segoe UI Symbol"/>
          <w:sz w:val="20"/>
          <w:szCs w:val="20"/>
        </w:rPr>
        <w:t>☐</w:t>
      </w:r>
      <w:r w:rsidRPr="00881EC4">
        <w:rPr>
          <w:rFonts w:ascii="Verdana" w:eastAsia="Aptos" w:hAnsi="Verdana" w:cs="Times New Roman"/>
          <w:sz w:val="20"/>
          <w:szCs w:val="20"/>
        </w:rPr>
        <w:t xml:space="preserve"> Autres : ……………………………………………………………………</w:t>
      </w:r>
    </w:p>
    <w:p w14:paraId="362712C1" w14:textId="77777777" w:rsidR="00881EC4" w:rsidRPr="00881EC4" w:rsidRDefault="00881EC4" w:rsidP="00881EC4">
      <w:pPr>
        <w:spacing w:after="0" w:line="240" w:lineRule="auto"/>
        <w:ind w:left="2832" w:firstLine="708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</w:t>
      </w:r>
    </w:p>
    <w:p w14:paraId="140757BF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 xml:space="preserve">Commentaires du titulaire : </w:t>
      </w:r>
    </w:p>
    <w:p w14:paraId="78BE07DC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2D407C15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1DE50088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5521F25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6A81C20E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</w:p>
    <w:p w14:paraId="0EFE776B" w14:textId="77777777" w:rsidR="00881EC4" w:rsidRPr="00881EC4" w:rsidRDefault="00881EC4" w:rsidP="00881EC4">
      <w:pPr>
        <w:numPr>
          <w:ilvl w:val="0"/>
          <w:numId w:val="1"/>
        </w:numPr>
        <w:spacing w:before="120" w:after="60" w:line="240" w:lineRule="auto"/>
        <w:contextualSpacing/>
        <w:jc w:val="both"/>
        <w:rPr>
          <w:rFonts w:ascii="Verdana" w:eastAsia="Aptos" w:hAnsi="Verdana" w:cs="Times New Roman"/>
          <w:b/>
          <w:bCs/>
          <w:sz w:val="20"/>
          <w:szCs w:val="20"/>
        </w:rPr>
      </w:pPr>
      <w:r w:rsidRPr="00881EC4">
        <w:rPr>
          <w:rFonts w:ascii="Verdana" w:eastAsia="Aptos" w:hAnsi="Verdana" w:cs="Times New Roman"/>
          <w:b/>
          <w:bCs/>
          <w:sz w:val="20"/>
          <w:szCs w:val="20"/>
        </w:rPr>
        <w:t>Bilan global sur l’année</w:t>
      </w:r>
    </w:p>
    <w:p w14:paraId="5337FFAA" w14:textId="77777777" w:rsidR="00881EC4" w:rsidRPr="00881EC4" w:rsidRDefault="00881EC4" w:rsidP="00881EC4">
      <w:pPr>
        <w:numPr>
          <w:ilvl w:val="0"/>
          <w:numId w:val="2"/>
        </w:numPr>
        <w:spacing w:before="60" w:after="60" w:line="240" w:lineRule="auto"/>
        <w:ind w:left="714" w:hanging="357"/>
        <w:contextualSpacing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b/>
          <w:bCs/>
          <w:sz w:val="20"/>
          <w:szCs w:val="20"/>
        </w:rPr>
        <w:t>Bilan :</w:t>
      </w:r>
    </w:p>
    <w:tbl>
      <w:tblPr>
        <w:tblStyle w:val="Grilledutableau"/>
        <w:tblW w:w="9209" w:type="dxa"/>
        <w:tblInd w:w="0" w:type="dxa"/>
        <w:tblLook w:val="04A0" w:firstRow="1" w:lastRow="0" w:firstColumn="1" w:lastColumn="0" w:noHBand="0" w:noVBand="1"/>
      </w:tblPr>
      <w:tblGrid>
        <w:gridCol w:w="5240"/>
        <w:gridCol w:w="1418"/>
        <w:gridCol w:w="1275"/>
        <w:gridCol w:w="1276"/>
      </w:tblGrid>
      <w:tr w:rsidR="00881EC4" w:rsidRPr="00881EC4" w14:paraId="1DA65104" w14:textId="7777777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F4A7" w14:textId="77777777" w:rsidR="00881EC4" w:rsidRPr="00881EC4" w:rsidRDefault="00881EC4" w:rsidP="00881EC4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1EC4">
              <w:rPr>
                <w:rFonts w:ascii="Verdana" w:hAnsi="Verdana"/>
                <w:b/>
                <w:bCs/>
                <w:sz w:val="20"/>
                <w:szCs w:val="20"/>
              </w:rPr>
              <w:t>Indicateur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609F" w14:textId="77777777" w:rsidR="00881EC4" w:rsidRPr="00881EC4" w:rsidRDefault="00881EC4" w:rsidP="00881EC4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1EC4">
              <w:rPr>
                <w:rFonts w:ascii="Verdana" w:hAnsi="Verdana"/>
                <w:b/>
                <w:bCs/>
                <w:sz w:val="20"/>
                <w:szCs w:val="20"/>
              </w:rPr>
              <w:t>Résultat Année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5ED9" w14:textId="77777777" w:rsidR="00881EC4" w:rsidRPr="00881EC4" w:rsidRDefault="00881EC4" w:rsidP="00881EC4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1EC4">
              <w:rPr>
                <w:rFonts w:ascii="Verdana" w:hAnsi="Verdana"/>
                <w:b/>
                <w:bCs/>
                <w:sz w:val="20"/>
                <w:szCs w:val="20"/>
              </w:rPr>
              <w:t>Résultat Année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6F51" w14:textId="77777777" w:rsidR="00881EC4" w:rsidRPr="00881EC4" w:rsidRDefault="00881EC4" w:rsidP="00881EC4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1EC4">
              <w:rPr>
                <w:rFonts w:ascii="Verdana" w:hAnsi="Verdana"/>
                <w:b/>
                <w:bCs/>
                <w:sz w:val="20"/>
                <w:szCs w:val="20"/>
              </w:rPr>
              <w:t>Evolution</w:t>
            </w:r>
          </w:p>
        </w:tc>
      </w:tr>
      <w:tr w:rsidR="00881EC4" w:rsidRPr="00881EC4" w14:paraId="198290C4" w14:textId="7777777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D116" w14:textId="77777777" w:rsidR="00881EC4" w:rsidRPr="00881EC4" w:rsidRDefault="00881EC4" w:rsidP="00881EC4">
            <w:pPr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Taux dématérialisation des docs 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E92B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0EF5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9C0F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81EC4" w:rsidRPr="00881EC4" w14:paraId="2695BD19" w14:textId="7777777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7436" w14:textId="77777777" w:rsidR="00881EC4" w:rsidRPr="00881EC4" w:rsidRDefault="00881EC4" w:rsidP="00881EC4">
            <w:pPr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Taux de matérialisation des docs 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20A0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47E9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6873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81EC4" w:rsidRPr="00881EC4" w14:paraId="26E0BAE2" w14:textId="7777777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4032" w14:textId="77777777" w:rsidR="00881EC4" w:rsidRPr="00881EC4" w:rsidRDefault="00881EC4" w:rsidP="00881EC4">
            <w:pPr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Taux de recommandation environnementale 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AF62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07B0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B08D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81EC4" w:rsidRPr="00881EC4" w14:paraId="78BF7439" w14:textId="7777777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49A5" w14:textId="77777777" w:rsidR="00881EC4" w:rsidRPr="00881EC4" w:rsidRDefault="00881EC4" w:rsidP="00881EC4">
            <w:pPr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Taux de sensibilisation 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0BBF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58D6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B0EE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3DA9FC6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b/>
          <w:bCs/>
          <w:sz w:val="20"/>
          <w:szCs w:val="20"/>
        </w:rPr>
      </w:pPr>
    </w:p>
    <w:p w14:paraId="55304C84" w14:textId="77777777" w:rsidR="00881EC4" w:rsidRPr="00881EC4" w:rsidRDefault="00881EC4" w:rsidP="00881EC4">
      <w:pPr>
        <w:numPr>
          <w:ilvl w:val="0"/>
          <w:numId w:val="2"/>
        </w:numPr>
        <w:spacing w:before="60" w:after="60" w:line="240" w:lineRule="auto"/>
        <w:ind w:left="714" w:hanging="357"/>
        <w:contextualSpacing/>
        <w:jc w:val="both"/>
        <w:rPr>
          <w:rFonts w:ascii="Verdana" w:eastAsia="Aptos" w:hAnsi="Verdana" w:cs="Times New Roman"/>
          <w:b/>
          <w:bCs/>
          <w:sz w:val="20"/>
          <w:szCs w:val="20"/>
        </w:rPr>
      </w:pPr>
      <w:r w:rsidRPr="00881EC4">
        <w:rPr>
          <w:rFonts w:ascii="Verdana" w:eastAsia="Aptos" w:hAnsi="Verdana" w:cs="Times New Roman"/>
          <w:b/>
          <w:bCs/>
          <w:sz w:val="20"/>
          <w:szCs w:val="20"/>
        </w:rPr>
        <w:t>Pièces justificatives jointes :</w:t>
      </w:r>
    </w:p>
    <w:p w14:paraId="38F438C6" w14:textId="77777777" w:rsidR="00881EC4" w:rsidRPr="00881EC4" w:rsidRDefault="00881EC4" w:rsidP="00881EC4">
      <w:pPr>
        <w:numPr>
          <w:ilvl w:val="0"/>
          <w:numId w:val="3"/>
        </w:numPr>
        <w:spacing w:after="0" w:line="240" w:lineRule="auto"/>
        <w:ind w:left="1134"/>
        <w:rPr>
          <w:rFonts w:ascii="Verdana" w:eastAsia="Aptos" w:hAnsi="Verdana" w:cs="Times New Roman"/>
          <w:kern w:val="0"/>
          <w:sz w:val="20"/>
          <w:szCs w:val="20"/>
          <w14:ligatures w14:val="none"/>
        </w:rPr>
      </w:pPr>
      <w:r w:rsidRPr="00881EC4">
        <w:rPr>
          <w:rFonts w:ascii="Verdana" w:eastAsia="Aptos" w:hAnsi="Verdana" w:cs="Times New Roman"/>
          <w:kern w:val="0"/>
          <w:sz w:val="20"/>
          <w:szCs w:val="20"/>
          <w14:ligatures w14:val="none"/>
        </w:rPr>
        <w:t>Extraits anonymisés de dossiers</w:t>
      </w:r>
    </w:p>
    <w:p w14:paraId="0C32CF16" w14:textId="77777777" w:rsidR="00881EC4" w:rsidRPr="00881EC4" w:rsidRDefault="00881EC4" w:rsidP="00881EC4">
      <w:pPr>
        <w:numPr>
          <w:ilvl w:val="0"/>
          <w:numId w:val="3"/>
        </w:numPr>
        <w:spacing w:after="0" w:line="240" w:lineRule="auto"/>
        <w:ind w:left="1134"/>
        <w:rPr>
          <w:rFonts w:ascii="Verdana" w:eastAsia="Aptos" w:hAnsi="Verdana" w:cs="Times New Roman"/>
          <w:kern w:val="0"/>
          <w:sz w:val="20"/>
          <w:szCs w:val="20"/>
          <w14:ligatures w14:val="none"/>
        </w:rPr>
      </w:pPr>
      <w:r w:rsidRPr="00881EC4">
        <w:rPr>
          <w:rFonts w:ascii="Verdana" w:eastAsia="Aptos" w:hAnsi="Verdana" w:cs="Times New Roman"/>
          <w:kern w:val="0"/>
          <w:sz w:val="20"/>
          <w:szCs w:val="20"/>
          <w14:ligatures w14:val="none"/>
        </w:rPr>
        <w:t>Exemples de supports de sensibilisation</w:t>
      </w:r>
    </w:p>
    <w:p w14:paraId="143F3997" w14:textId="77777777" w:rsidR="00881EC4" w:rsidRPr="00881EC4" w:rsidRDefault="00881EC4" w:rsidP="00881EC4">
      <w:pPr>
        <w:numPr>
          <w:ilvl w:val="0"/>
          <w:numId w:val="3"/>
        </w:numPr>
        <w:spacing w:after="0" w:line="240" w:lineRule="auto"/>
        <w:ind w:left="1134"/>
        <w:rPr>
          <w:rFonts w:ascii="Verdana" w:eastAsia="Aptos" w:hAnsi="Verdana" w:cs="Times New Roman"/>
          <w:kern w:val="0"/>
          <w:sz w:val="20"/>
          <w:szCs w:val="20"/>
          <w14:ligatures w14:val="none"/>
        </w:rPr>
      </w:pPr>
      <w:r w:rsidRPr="00881EC4">
        <w:rPr>
          <w:rFonts w:ascii="Verdana" w:eastAsia="Aptos" w:hAnsi="Verdana" w:cs="Times New Roman"/>
          <w:kern w:val="0"/>
          <w:sz w:val="20"/>
          <w:szCs w:val="20"/>
          <w14:ligatures w14:val="none"/>
        </w:rPr>
        <w:tab/>
        <w:t>Attestation interne du titulaire</w:t>
      </w:r>
    </w:p>
    <w:p w14:paraId="58910AFA" w14:textId="77777777" w:rsidR="00881EC4" w:rsidRPr="00881EC4" w:rsidRDefault="00881EC4" w:rsidP="00881EC4">
      <w:pPr>
        <w:numPr>
          <w:ilvl w:val="0"/>
          <w:numId w:val="3"/>
        </w:numPr>
        <w:spacing w:after="0" w:line="240" w:lineRule="auto"/>
        <w:ind w:left="1134"/>
        <w:rPr>
          <w:rFonts w:ascii="Verdana" w:eastAsia="Aptos" w:hAnsi="Verdana" w:cs="Times New Roman"/>
          <w:kern w:val="0"/>
          <w:sz w:val="20"/>
          <w:szCs w:val="20"/>
          <w14:ligatures w14:val="none"/>
        </w:rPr>
      </w:pPr>
      <w:r w:rsidRPr="00881EC4">
        <w:rPr>
          <w:rFonts w:ascii="Verdana" w:eastAsia="Aptos" w:hAnsi="Verdana" w:cs="Times New Roman"/>
          <w:kern w:val="0"/>
          <w:sz w:val="20"/>
          <w:szCs w:val="20"/>
          <w14:ligatures w14:val="none"/>
        </w:rPr>
        <w:t>Autres docs justificatifs</w:t>
      </w:r>
      <w:proofErr w:type="gramStart"/>
      <w:r w:rsidRPr="00881EC4">
        <w:rPr>
          <w:rFonts w:ascii="Verdana" w:eastAsia="Aptos" w:hAnsi="Verdana" w:cs="Times New Roman"/>
          <w:kern w:val="0"/>
          <w:sz w:val="20"/>
          <w:szCs w:val="20"/>
          <w14:ligatures w14:val="none"/>
        </w:rPr>
        <w:t xml:space="preserve"> </w:t>
      </w:r>
      <w:r w:rsidRPr="00881EC4">
        <w:rPr>
          <w:rFonts w:ascii="Verdana" w:eastAsia="Times New Roman" w:hAnsi="Verdana" w:cs="Times New Roman"/>
          <w:kern w:val="0"/>
          <w:sz w:val="20"/>
          <w:szCs w:val="20"/>
          <w:lang w:eastAsia="fr-FR"/>
          <w14:ligatures w14:val="none"/>
        </w:rPr>
        <w:t>:…</w:t>
      </w:r>
      <w:proofErr w:type="gramEnd"/>
      <w:r w:rsidRPr="00881EC4">
        <w:rPr>
          <w:rFonts w:ascii="Verdana" w:eastAsia="Times New Roman" w:hAnsi="Verdana" w:cs="Times New Roman"/>
          <w:kern w:val="0"/>
          <w:sz w:val="20"/>
          <w:szCs w:val="20"/>
          <w:lang w:eastAsia="fr-FR"/>
          <w14:ligatures w14:val="none"/>
        </w:rPr>
        <w:t>……………………………………………………………………………………</w:t>
      </w:r>
    </w:p>
    <w:p w14:paraId="4F5F10B4" w14:textId="77777777" w:rsidR="00881EC4" w:rsidRPr="00881EC4" w:rsidRDefault="00881EC4" w:rsidP="00881EC4">
      <w:pPr>
        <w:spacing w:after="0" w:line="240" w:lineRule="auto"/>
        <w:ind w:left="720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……………………………………………………………………………………………………………………………………..</w:t>
      </w:r>
    </w:p>
    <w:p w14:paraId="0D10BB36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b/>
          <w:bCs/>
          <w:sz w:val="20"/>
          <w:szCs w:val="20"/>
        </w:rPr>
      </w:pPr>
    </w:p>
    <w:p w14:paraId="55EAB6B8" w14:textId="77777777" w:rsidR="00881EC4" w:rsidRPr="00881EC4" w:rsidRDefault="00881EC4" w:rsidP="00881EC4">
      <w:pPr>
        <w:numPr>
          <w:ilvl w:val="0"/>
          <w:numId w:val="2"/>
        </w:numPr>
        <w:spacing w:before="60" w:after="60" w:line="240" w:lineRule="auto"/>
        <w:ind w:left="714" w:hanging="357"/>
        <w:contextualSpacing/>
        <w:jc w:val="both"/>
        <w:rPr>
          <w:rFonts w:ascii="Verdana" w:eastAsia="Aptos" w:hAnsi="Verdana" w:cs="Times New Roman"/>
          <w:b/>
          <w:bCs/>
          <w:sz w:val="20"/>
          <w:szCs w:val="20"/>
        </w:rPr>
      </w:pPr>
      <w:r w:rsidRPr="00881EC4">
        <w:rPr>
          <w:rFonts w:ascii="Verdana" w:eastAsia="Aptos" w:hAnsi="Verdana" w:cs="Times New Roman"/>
          <w:b/>
          <w:bCs/>
          <w:sz w:val="20"/>
          <w:szCs w:val="20"/>
        </w:rPr>
        <w:t>Difficultés rencontrées :</w:t>
      </w:r>
    </w:p>
    <w:p w14:paraId="2870A236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Le titulaire expose les éventuelles difficultés rencontrées dans l'application des engagements environnementaux.</w:t>
      </w:r>
    </w:p>
    <w:p w14:paraId="040BC4A4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528384F2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1A9008B0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22AA1A70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2C4EDA3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07DD73D7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55B1A8B1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1BA160E0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190E2B4C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</w:p>
    <w:p w14:paraId="4F9FC5BF" w14:textId="77777777" w:rsidR="00881EC4" w:rsidRPr="00881EC4" w:rsidRDefault="00881EC4" w:rsidP="00881EC4">
      <w:pPr>
        <w:numPr>
          <w:ilvl w:val="0"/>
          <w:numId w:val="1"/>
        </w:numPr>
        <w:spacing w:before="120" w:after="60" w:line="240" w:lineRule="auto"/>
        <w:contextualSpacing/>
        <w:jc w:val="both"/>
        <w:rPr>
          <w:rFonts w:ascii="Verdana" w:eastAsia="Aptos" w:hAnsi="Verdana" w:cs="Times New Roman"/>
          <w:b/>
          <w:bCs/>
          <w:sz w:val="20"/>
          <w:szCs w:val="20"/>
        </w:rPr>
      </w:pPr>
      <w:r w:rsidRPr="00881EC4">
        <w:rPr>
          <w:rFonts w:ascii="Verdana" w:eastAsia="Aptos" w:hAnsi="Verdana" w:cs="Times New Roman"/>
          <w:b/>
          <w:bCs/>
          <w:sz w:val="20"/>
          <w:szCs w:val="20"/>
        </w:rPr>
        <w:t xml:space="preserve"> Actions d'amélioration proposées pour l’année suivante</w:t>
      </w:r>
    </w:p>
    <w:p w14:paraId="3F7200A3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Le titulaire présente les actions envisagées pour renforcer ses performances environnementales sur l'année suivante.</w:t>
      </w:r>
    </w:p>
    <w:tbl>
      <w:tblPr>
        <w:tblStyle w:val="Grilledutableau"/>
        <w:tblW w:w="9067" w:type="dxa"/>
        <w:tblInd w:w="0" w:type="dxa"/>
        <w:tblLook w:val="04A0" w:firstRow="1" w:lastRow="0" w:firstColumn="1" w:lastColumn="0" w:noHBand="0" w:noVBand="1"/>
      </w:tblPr>
      <w:tblGrid>
        <w:gridCol w:w="6658"/>
        <w:gridCol w:w="2409"/>
      </w:tblGrid>
      <w:tr w:rsidR="00881EC4" w:rsidRPr="00881EC4" w14:paraId="2B0AA4C8" w14:textId="77777777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354D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Actions envisagées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7468" w14:textId="77777777" w:rsidR="00881EC4" w:rsidRPr="00881EC4" w:rsidRDefault="00881EC4" w:rsidP="00881EC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81EC4">
              <w:rPr>
                <w:rFonts w:ascii="Verdana" w:hAnsi="Verdana"/>
                <w:sz w:val="20"/>
                <w:szCs w:val="20"/>
              </w:rPr>
              <w:t>Echéance</w:t>
            </w:r>
          </w:p>
        </w:tc>
      </w:tr>
      <w:tr w:rsidR="00881EC4" w:rsidRPr="00881EC4" w14:paraId="04071425" w14:textId="77777777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4ED1" w14:textId="77777777" w:rsidR="00881EC4" w:rsidRPr="00881EC4" w:rsidRDefault="00881EC4" w:rsidP="00881EC4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90AD" w14:textId="77777777" w:rsidR="00881EC4" w:rsidRPr="00881EC4" w:rsidRDefault="00881EC4" w:rsidP="00881EC4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881EC4" w:rsidRPr="00881EC4" w14:paraId="76F78624" w14:textId="77777777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7402" w14:textId="77777777" w:rsidR="00881EC4" w:rsidRPr="00881EC4" w:rsidRDefault="00881EC4" w:rsidP="00881EC4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3CC7" w14:textId="77777777" w:rsidR="00881EC4" w:rsidRPr="00881EC4" w:rsidRDefault="00881EC4" w:rsidP="00881EC4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881EC4" w:rsidRPr="00881EC4" w14:paraId="60316DD5" w14:textId="77777777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09FE" w14:textId="77777777" w:rsidR="00881EC4" w:rsidRPr="00881EC4" w:rsidRDefault="00881EC4" w:rsidP="00881EC4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12F0" w14:textId="77777777" w:rsidR="00881EC4" w:rsidRPr="00881EC4" w:rsidRDefault="00881EC4" w:rsidP="00881EC4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881EC4" w:rsidRPr="00881EC4" w14:paraId="5CD91DA1" w14:textId="77777777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6CC1" w14:textId="77777777" w:rsidR="00881EC4" w:rsidRPr="00881EC4" w:rsidRDefault="00881EC4" w:rsidP="00881EC4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02EC" w14:textId="77777777" w:rsidR="00881EC4" w:rsidRPr="00881EC4" w:rsidRDefault="00881EC4" w:rsidP="00881EC4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881EC4" w:rsidRPr="00881EC4" w14:paraId="24DC6C97" w14:textId="77777777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9A1C" w14:textId="77777777" w:rsidR="00881EC4" w:rsidRPr="00881EC4" w:rsidRDefault="00881EC4" w:rsidP="00881EC4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D7DF" w14:textId="77777777" w:rsidR="00881EC4" w:rsidRPr="00881EC4" w:rsidRDefault="00881EC4" w:rsidP="00881EC4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73EA9E2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</w:p>
    <w:p w14:paraId="7A081273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</w:p>
    <w:p w14:paraId="22B8AD55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</w:p>
    <w:p w14:paraId="21DE4A8E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</w:p>
    <w:p w14:paraId="67DEF7A9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</w:p>
    <w:p w14:paraId="6FCFF292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</w:p>
    <w:p w14:paraId="1799C5A0" w14:textId="77777777" w:rsidR="00881EC4" w:rsidRPr="00881EC4" w:rsidRDefault="00881EC4" w:rsidP="00881EC4">
      <w:pPr>
        <w:spacing w:before="240" w:after="120" w:line="240" w:lineRule="auto"/>
        <w:jc w:val="both"/>
        <w:rPr>
          <w:rFonts w:ascii="Verdana" w:eastAsia="Aptos" w:hAnsi="Verdana" w:cs="Times New Roman"/>
          <w:b/>
          <w:bCs/>
          <w:sz w:val="20"/>
          <w:szCs w:val="20"/>
          <w:u w:val="single"/>
        </w:rPr>
      </w:pPr>
      <w:r w:rsidRPr="00881EC4">
        <w:rPr>
          <w:rFonts w:ascii="Verdana" w:eastAsia="Aptos" w:hAnsi="Verdana" w:cs="Times New Roman"/>
          <w:b/>
          <w:bCs/>
          <w:sz w:val="20"/>
          <w:szCs w:val="20"/>
          <w:u w:val="single"/>
        </w:rPr>
        <w:t xml:space="preserve">Déclaration du titulaire : </w:t>
      </w:r>
    </w:p>
    <w:p w14:paraId="013F44E6" w14:textId="77777777" w:rsidR="00881EC4" w:rsidRPr="00881EC4" w:rsidRDefault="00881EC4" w:rsidP="00881EC4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Je soussigné(e) ................................................., certifie l'exactitude des informations figurant dans le présent bilan.</w:t>
      </w:r>
    </w:p>
    <w:p w14:paraId="7342E0C0" w14:textId="77777777" w:rsidR="00881EC4" w:rsidRPr="00881EC4" w:rsidRDefault="00881EC4" w:rsidP="00881EC4">
      <w:pPr>
        <w:spacing w:after="0" w:line="240" w:lineRule="auto"/>
        <w:jc w:val="right"/>
        <w:rPr>
          <w:rFonts w:ascii="Verdana" w:eastAsia="Aptos" w:hAnsi="Verdana" w:cs="Times New Roman"/>
          <w:sz w:val="20"/>
          <w:szCs w:val="20"/>
        </w:rPr>
      </w:pPr>
    </w:p>
    <w:p w14:paraId="67B5249A" w14:textId="77777777" w:rsidR="00881EC4" w:rsidRPr="00881EC4" w:rsidRDefault="00881EC4" w:rsidP="00881EC4">
      <w:pPr>
        <w:spacing w:after="0" w:line="240" w:lineRule="auto"/>
        <w:jc w:val="right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Fait à : ............................., Le : ..........................</w:t>
      </w:r>
    </w:p>
    <w:p w14:paraId="2B4A2141" w14:textId="77777777" w:rsidR="00881EC4" w:rsidRPr="00881EC4" w:rsidRDefault="00881EC4" w:rsidP="00881EC4">
      <w:pPr>
        <w:spacing w:after="0" w:line="240" w:lineRule="auto"/>
        <w:jc w:val="center"/>
        <w:rPr>
          <w:rFonts w:ascii="Verdana" w:eastAsia="Aptos" w:hAnsi="Verdana" w:cs="Times New Roman"/>
          <w:sz w:val="20"/>
          <w:szCs w:val="20"/>
        </w:rPr>
      </w:pPr>
    </w:p>
    <w:p w14:paraId="55EA9760" w14:textId="77777777" w:rsidR="00881EC4" w:rsidRPr="00881EC4" w:rsidRDefault="00881EC4" w:rsidP="00881EC4">
      <w:pPr>
        <w:spacing w:after="0" w:line="240" w:lineRule="auto"/>
        <w:jc w:val="center"/>
        <w:rPr>
          <w:rFonts w:ascii="Verdana" w:eastAsia="Aptos" w:hAnsi="Verdana" w:cs="Times New Roman"/>
          <w:sz w:val="20"/>
          <w:szCs w:val="20"/>
        </w:rPr>
      </w:pPr>
      <w:r w:rsidRPr="00881EC4">
        <w:rPr>
          <w:rFonts w:ascii="Verdana" w:eastAsia="Aptos" w:hAnsi="Verdana" w:cs="Times New Roman"/>
          <w:sz w:val="20"/>
          <w:szCs w:val="20"/>
        </w:rPr>
        <w:t>Signature et cachet</w:t>
      </w:r>
    </w:p>
    <w:p w14:paraId="49E067D9" w14:textId="77777777" w:rsidR="00881EC4" w:rsidRPr="00881EC4" w:rsidRDefault="00881EC4" w:rsidP="00881EC4"/>
    <w:p w14:paraId="283EED7F" w14:textId="77777777" w:rsidR="00881EC4" w:rsidRPr="00881EC4" w:rsidRDefault="00881EC4" w:rsidP="00881EC4"/>
    <w:p w14:paraId="0D89344E" w14:textId="77777777" w:rsidR="00881EC4" w:rsidRPr="00881EC4" w:rsidRDefault="00881EC4" w:rsidP="00881EC4"/>
    <w:sectPr w:rsidR="00881EC4" w:rsidRPr="00881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86235"/>
    <w:multiLevelType w:val="hybridMultilevel"/>
    <w:tmpl w:val="56BE4A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12D94"/>
    <w:multiLevelType w:val="hybridMultilevel"/>
    <w:tmpl w:val="2514EB4A"/>
    <w:lvl w:ilvl="0" w:tplc="FEFE0D44">
      <w:start w:val="5"/>
      <w:numFmt w:val="bullet"/>
      <w:lvlText w:val="-"/>
      <w:lvlJc w:val="left"/>
      <w:pPr>
        <w:ind w:left="720" w:hanging="360"/>
      </w:pPr>
      <w:rPr>
        <w:rFonts w:ascii="Verdana" w:eastAsia="Aptos" w:hAnsi="Verdan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6F177C"/>
    <w:multiLevelType w:val="hybridMultilevel"/>
    <w:tmpl w:val="25848CA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6441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2004329">
    <w:abstractNumId w:val="1"/>
  </w:num>
  <w:num w:numId="3" w16cid:durableId="20419780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EC4"/>
    <w:rsid w:val="0009122E"/>
    <w:rsid w:val="000F44F5"/>
    <w:rsid w:val="00114C42"/>
    <w:rsid w:val="001877ED"/>
    <w:rsid w:val="001A5CF0"/>
    <w:rsid w:val="001D1F6F"/>
    <w:rsid w:val="002312C8"/>
    <w:rsid w:val="00246CB3"/>
    <w:rsid w:val="00262887"/>
    <w:rsid w:val="002E7F9D"/>
    <w:rsid w:val="0031758C"/>
    <w:rsid w:val="0032320C"/>
    <w:rsid w:val="003D70BA"/>
    <w:rsid w:val="00472ED1"/>
    <w:rsid w:val="00477D51"/>
    <w:rsid w:val="004E7B1B"/>
    <w:rsid w:val="004F1C7D"/>
    <w:rsid w:val="00511AA8"/>
    <w:rsid w:val="00512FAF"/>
    <w:rsid w:val="005701CF"/>
    <w:rsid w:val="00614C9D"/>
    <w:rsid w:val="0062349D"/>
    <w:rsid w:val="006449D1"/>
    <w:rsid w:val="00697A87"/>
    <w:rsid w:val="006B4FF7"/>
    <w:rsid w:val="006F17FD"/>
    <w:rsid w:val="00702F75"/>
    <w:rsid w:val="00742A1E"/>
    <w:rsid w:val="00790A14"/>
    <w:rsid w:val="00797E80"/>
    <w:rsid w:val="007A46F7"/>
    <w:rsid w:val="007E3ACE"/>
    <w:rsid w:val="0081173E"/>
    <w:rsid w:val="008133FF"/>
    <w:rsid w:val="00877E6A"/>
    <w:rsid w:val="00881EC4"/>
    <w:rsid w:val="008C7D8D"/>
    <w:rsid w:val="00902B21"/>
    <w:rsid w:val="009806CD"/>
    <w:rsid w:val="009E634F"/>
    <w:rsid w:val="00A84D49"/>
    <w:rsid w:val="00AA7F23"/>
    <w:rsid w:val="00AB7564"/>
    <w:rsid w:val="00B453B1"/>
    <w:rsid w:val="00C67FDC"/>
    <w:rsid w:val="00C71B4C"/>
    <w:rsid w:val="00C92371"/>
    <w:rsid w:val="00CB6658"/>
    <w:rsid w:val="00D9321B"/>
    <w:rsid w:val="00E16C05"/>
    <w:rsid w:val="00E77E92"/>
    <w:rsid w:val="00F24E35"/>
    <w:rsid w:val="00F72C52"/>
    <w:rsid w:val="00FC4358"/>
    <w:rsid w:val="00FC51B6"/>
    <w:rsid w:val="00FE0A98"/>
    <w:rsid w:val="00FE7070"/>
    <w:rsid w:val="00FF0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83721"/>
  <w15:chartTrackingRefBased/>
  <w15:docId w15:val="{531856FC-7A39-444C-B9B1-49EC161F7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81E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81E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81E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81E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81E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81E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81E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81E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81E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81E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81E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81E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81EC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81EC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81EC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81EC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81EC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81EC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81E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81E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81E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81E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81E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81EC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81EC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81EC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81E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81EC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81EC4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881EC4"/>
    <w:pPr>
      <w:spacing w:after="0" w:line="240" w:lineRule="auto"/>
    </w:pPr>
    <w:rPr>
      <w:rFonts w:ascii="Aptos" w:eastAsia="Aptos" w:hAnsi="Aptos" w:cs="Times New Roman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797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Céline LARANT</dc:creator>
  <cp:keywords/>
  <dc:description/>
  <cp:lastModifiedBy>Céline LARANT</cp:lastModifiedBy>
  <cp:revision>3</cp:revision>
  <dcterms:created xsi:type="dcterms:W3CDTF">2026-09-08T14:55:00Z</dcterms:created>
  <dcterms:modified xsi:type="dcterms:W3CDTF">2026-09-09T08:01:00Z</dcterms:modified>
</cp:coreProperties>
</file>